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262F8" w:rsidRDefault="006262F8" w:rsidP="006262F8">
      <w:pPr>
        <w:topLinePunct/>
        <w:spacing w:line="600" w:lineRule="exact"/>
        <w:jc w:val="center"/>
        <w:outlineLvl w:val="0"/>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bCs/>
          <w:sz w:val="44"/>
          <w:szCs w:val="44"/>
        </w:rPr>
        <w:t>苏州工业园区市场监督管理局</w:t>
      </w:r>
    </w:p>
    <w:p w:rsidR="006262F8" w:rsidRDefault="006262F8" w:rsidP="006262F8">
      <w:pPr>
        <w:topLinePunct/>
        <w:spacing w:line="560" w:lineRule="exact"/>
        <w:jc w:val="center"/>
        <w:outlineLvl w:val="0"/>
        <w:rPr>
          <w:rFonts w:ascii="Times New Roman" w:eastAsia="方正小标宋简体" w:hAnsi="Times New Roman" w:cs="Mongolian Baiti"/>
          <w:bCs/>
          <w:color w:val="000000"/>
          <w:sz w:val="44"/>
          <w:szCs w:val="44"/>
        </w:rPr>
      </w:pPr>
      <w:r>
        <w:rPr>
          <w:rFonts w:ascii="Times New Roman" w:eastAsia="方正小标宋简体" w:hAnsi="Mongolian Baiti" w:cs="Mongolian Baiti"/>
          <w:bCs/>
          <w:color w:val="000000"/>
          <w:sz w:val="44"/>
          <w:szCs w:val="44"/>
        </w:rPr>
        <w:t>行政处罚决定书</w:t>
      </w:r>
    </w:p>
    <w:p w:rsidR="006262F8" w:rsidRPr="00C27ECB" w:rsidRDefault="006262F8" w:rsidP="006262F8">
      <w:pPr>
        <w:widowControl/>
        <w:topLinePunct/>
        <w:snapToGrid w:val="0"/>
        <w:spacing w:line="560" w:lineRule="exact"/>
        <w:ind w:right="55"/>
        <w:jc w:val="center"/>
        <w:outlineLvl w:val="1"/>
        <w:rPr>
          <w:rFonts w:ascii="Times New Roman" w:eastAsia="仿宋_GB2312" w:hAnsi="仿宋_GB2312" w:cs="仿宋_GB2312"/>
          <w:bCs/>
          <w:color w:val="000000"/>
          <w:sz w:val="32"/>
          <w:szCs w:val="32"/>
        </w:rPr>
      </w:pPr>
      <w:r w:rsidRPr="00C27ECB">
        <w:rPr>
          <w:rFonts w:ascii="Times New Roman" w:eastAsia="仿宋_GB2312" w:hAnsi="Times New Roman" w:cs="仿宋_GB2312" w:hint="eastAsia"/>
          <w:bCs/>
          <w:color w:val="000000"/>
          <w:sz w:val="32"/>
          <w:szCs w:val="32"/>
        </w:rPr>
        <w:t xml:space="preserve">   </w:t>
      </w:r>
      <w:proofErr w:type="gramStart"/>
      <w:r>
        <w:rPr>
          <w:rFonts w:ascii="Times New Roman" w:eastAsia="仿宋_GB2312" w:hAnsi="Times New Roman" w:cs="仿宋_GB2312" w:hint="eastAsia"/>
          <w:bCs/>
          <w:color w:val="000000"/>
          <w:sz w:val="32"/>
          <w:szCs w:val="32"/>
        </w:rPr>
        <w:t>苏园</w:t>
      </w:r>
      <w:r w:rsidRPr="00C27ECB">
        <w:rPr>
          <w:rFonts w:ascii="Times New Roman" w:eastAsia="仿宋_GB2312" w:hAnsi="仿宋_GB2312" w:cs="仿宋_GB2312" w:hint="eastAsia"/>
          <w:bCs/>
          <w:color w:val="000000"/>
          <w:sz w:val="32"/>
          <w:szCs w:val="32"/>
        </w:rPr>
        <w:t>市监处罚</w:t>
      </w:r>
      <w:proofErr w:type="gramEnd"/>
      <w:r w:rsidRPr="00C27ECB">
        <w:rPr>
          <w:rFonts w:ascii="Times New Roman" w:eastAsia="仿宋_GB2312" w:hAnsi="仿宋_GB2312" w:cs="仿宋_GB2312" w:hint="eastAsia"/>
          <w:bCs/>
          <w:color w:val="000000"/>
          <w:sz w:val="32"/>
          <w:szCs w:val="32"/>
        </w:rPr>
        <w:t>〔</w:t>
      </w:r>
      <w:r>
        <w:rPr>
          <w:rFonts w:ascii="Times New Roman" w:eastAsia="仿宋_GB2312" w:hAnsi="Times New Roman" w:cs="仿宋_GB2312"/>
          <w:bCs/>
          <w:color w:val="000000"/>
          <w:sz w:val="32"/>
          <w:szCs w:val="32"/>
        </w:rPr>
        <w:t>2024</w:t>
      </w:r>
      <w:r w:rsidRPr="00C27ECB">
        <w:rPr>
          <w:rFonts w:ascii="Times New Roman" w:eastAsia="仿宋_GB2312" w:hAnsi="仿宋_GB2312" w:cs="仿宋_GB2312" w:hint="eastAsia"/>
          <w:bCs/>
          <w:color w:val="000000"/>
          <w:sz w:val="32"/>
          <w:szCs w:val="32"/>
        </w:rPr>
        <w:t>〕</w:t>
      </w:r>
      <w:r w:rsidR="007E1684">
        <w:rPr>
          <w:rFonts w:ascii="Times New Roman" w:eastAsia="仿宋_GB2312" w:hAnsi="Times New Roman" w:cs="仿宋_GB2312"/>
          <w:bCs/>
          <w:color w:val="000000"/>
          <w:sz w:val="32"/>
          <w:szCs w:val="32"/>
        </w:rPr>
        <w:t>00350</w:t>
      </w:r>
      <w:r w:rsidRPr="00C27ECB">
        <w:rPr>
          <w:rFonts w:ascii="Times New Roman" w:eastAsia="仿宋_GB2312" w:hAnsi="仿宋_GB2312" w:cs="仿宋_GB2312" w:hint="eastAsia"/>
          <w:bCs/>
          <w:color w:val="000000"/>
          <w:sz w:val="32"/>
          <w:szCs w:val="32"/>
        </w:rPr>
        <w:t>号</w:t>
      </w:r>
    </w:p>
    <w:p w:rsidR="006262F8" w:rsidRPr="00C27ECB" w:rsidRDefault="006262F8" w:rsidP="006262F8">
      <w:pPr>
        <w:widowControl/>
        <w:topLinePunct/>
        <w:snapToGrid w:val="0"/>
        <w:spacing w:line="520" w:lineRule="exact"/>
        <w:ind w:right="55" w:firstLineChars="1700" w:firstLine="5440"/>
        <w:rPr>
          <w:rFonts w:ascii="Times New Roman" w:eastAsia="仿宋_GB2312" w:hAnsi="Times New Roman" w:cs="Mongolian Baiti"/>
          <w:color w:val="000000"/>
          <w:sz w:val="32"/>
          <w:szCs w:val="32"/>
        </w:rPr>
      </w:pPr>
      <w:r w:rsidRPr="00C27ECB">
        <w:rPr>
          <w:rFonts w:ascii="Times New Roman" w:eastAsia="仿宋_GB2312" w:hAnsi="Times New Roman" w:cs="Mongolian Baiti" w:hint="eastAsia"/>
          <w:noProof/>
          <w:color w:val="000000"/>
          <w:sz w:val="32"/>
          <w:szCs w:val="32"/>
        </w:rPr>
        <mc:AlternateContent>
          <mc:Choice Requires="wps">
            <w:drawing>
              <wp:anchor distT="0" distB="0" distL="114300" distR="114300" simplePos="0" relativeHeight="251659264" behindDoc="0" locked="0" layoutInCell="1" allowOverlap="0" wp14:anchorId="0DD0DC46" wp14:editId="209F1F3B">
                <wp:simplePos x="0" y="0"/>
                <wp:positionH relativeFrom="column">
                  <wp:posOffset>-38100</wp:posOffset>
                </wp:positionH>
                <wp:positionV relativeFrom="paragraph">
                  <wp:posOffset>20802600</wp:posOffset>
                </wp:positionV>
                <wp:extent cx="5761990" cy="0"/>
                <wp:effectExtent l="11430" t="15875" r="17780" b="12700"/>
                <wp:wrapNone/>
                <wp:docPr id="4" name="直接箭头连接符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1990" cy="0"/>
                        </a:xfrm>
                        <a:prstGeom prst="straightConnector1">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311B578E" id="_x0000_t32" coordsize="21600,21600" o:spt="32" o:oned="t" path="m,l21600,21600e" filled="f">
                <v:path arrowok="t" fillok="f" o:connecttype="none"/>
                <o:lock v:ext="edit" shapetype="t"/>
              </v:shapetype>
              <v:shape id="直接箭头连接符 4" o:spid="_x0000_s1026" type="#_x0000_t32" style="position:absolute;left:0;text-align:left;margin-left:-3pt;margin-top:1638pt;width:453.7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" o:allowoverlap="f" strokeweight="1.5pt"/>
            </w:pict>
          </mc:Fallback>
        </mc:AlternateContent>
      </w:r>
    </w:p>
    <w:p w:rsidR="006262F8" w:rsidRPr="00C27ECB" w:rsidRDefault="006262F8" w:rsidP="006262F8">
      <w:pPr>
        <w:topLinePunct/>
        <w:spacing w:line="520" w:lineRule="exact"/>
        <w:ind w:left="140" w:hanging="140"/>
        <w:rPr>
          <w:rFonts w:ascii="Times New Roman" w:eastAsia="仿宋_GB2312" w:hAnsi="Times New Roman" w:cs="Mongolian Baiti"/>
          <w:bCs/>
          <w:sz w:val="32"/>
          <w:szCs w:val="32"/>
        </w:rPr>
      </w:pPr>
      <w:r w:rsidRPr="00C27ECB">
        <w:rPr>
          <w:rFonts w:ascii="Times New Roman" w:eastAsia="仿宋_GB2312" w:hAnsi="Times New Roman" w:cs="Mongolian Baiti" w:hint="eastAsia"/>
          <w:bCs/>
          <w:kern w:val="1"/>
          <w:sz w:val="32"/>
          <w:szCs w:val="32"/>
        </w:rPr>
        <w:t>当事人：</w:t>
      </w:r>
      <w:r w:rsidRPr="00C6496B">
        <w:rPr>
          <w:rFonts w:ascii="Times New Roman" w:eastAsia="仿宋_GB2312" w:hAnsi="Times New Roman" w:cs="仿宋_GB2312" w:hint="eastAsia"/>
          <w:bCs/>
          <w:sz w:val="32"/>
          <w:szCs w:val="32"/>
        </w:rPr>
        <w:t>苏州千赋艺术品有限公司</w:t>
      </w:r>
      <w:r w:rsidRPr="009B251B">
        <w:rPr>
          <w:rFonts w:ascii="Times New Roman" w:eastAsia="仿宋_GB2312" w:hAnsi="Times New Roman" w:cs="仿宋_GB2312" w:hint="eastAsia"/>
          <w:bCs/>
          <w:sz w:val="32"/>
          <w:szCs w:val="32"/>
        </w:rPr>
        <w:t xml:space="preserve">  </w:t>
      </w:r>
      <w:r w:rsidRPr="00C27ECB">
        <w:rPr>
          <w:rFonts w:ascii="仿宋_GB2312" w:eastAsia="仿宋_GB2312" w:hAnsi="Times New Roman" w:hint="eastAsia"/>
          <w:sz w:val="32"/>
          <w:szCs w:val="32"/>
        </w:rPr>
        <w:t xml:space="preserve">                                        </w:t>
      </w:r>
      <w:r w:rsidRPr="00C27ECB">
        <w:rPr>
          <w:rFonts w:ascii="Times New Roman" w:eastAsia="仿宋_GB2312" w:hAnsi="Times New Roman" w:cs="Mongolian Baiti" w:hint="eastAsia"/>
          <w:kern w:val="1"/>
          <w:sz w:val="32"/>
          <w:szCs w:val="32"/>
        </w:rPr>
        <w:t xml:space="preserve">   </w:t>
      </w:r>
    </w:p>
    <w:p w:rsidR="006262F8" w:rsidRPr="00C27ECB" w:rsidRDefault="006262F8" w:rsidP="006262F8">
      <w:pPr>
        <w:topLinePunct/>
        <w:spacing w:line="520" w:lineRule="exact"/>
        <w:ind w:left="140" w:hanging="140"/>
        <w:rPr>
          <w:rFonts w:ascii="Times New Roman" w:eastAsia="仿宋_GB2312" w:hAnsi="Times New Roman" w:cs="Mongolian Baiti"/>
          <w:sz w:val="32"/>
          <w:szCs w:val="32"/>
        </w:rPr>
      </w:pPr>
      <w:r w:rsidRPr="00C27ECB">
        <w:rPr>
          <w:rFonts w:ascii="Times New Roman" w:eastAsia="仿宋_GB2312" w:hAnsi="Times New Roman" w:cs="微软雅黑" w:hint="eastAsia"/>
          <w:bCs/>
          <w:kern w:val="1"/>
          <w:sz w:val="32"/>
          <w:szCs w:val="32"/>
        </w:rPr>
        <w:t>主体资格证照</w:t>
      </w:r>
      <w:r w:rsidRPr="00C27ECB">
        <w:rPr>
          <w:rFonts w:ascii="Times New Roman" w:eastAsia="仿宋_GB2312" w:hAnsi="Times New Roman" w:cs="Mongolian Baiti" w:hint="eastAsia"/>
          <w:kern w:val="1"/>
          <w:sz w:val="32"/>
          <w:szCs w:val="32"/>
        </w:rPr>
        <w:t>名称：</w:t>
      </w:r>
      <w:r>
        <w:rPr>
          <w:rFonts w:ascii="Times New Roman" w:eastAsia="仿宋_GB2312" w:hAnsi="Times New Roman" w:cs="Mongolian Baiti" w:hint="eastAsia"/>
          <w:kern w:val="1"/>
          <w:sz w:val="32"/>
          <w:szCs w:val="32"/>
        </w:rPr>
        <w:t>营业执照</w:t>
      </w:r>
      <w:r w:rsidRPr="00C27ECB">
        <w:rPr>
          <w:rFonts w:ascii="Times New Roman" w:eastAsia="仿宋_GB2312" w:hAnsi="Times New Roman" w:cs="Mongolian Baiti" w:hint="eastAsia"/>
          <w:kern w:val="1"/>
          <w:sz w:val="32"/>
          <w:szCs w:val="32"/>
        </w:rPr>
        <w:t xml:space="preserve">                                      </w:t>
      </w:r>
    </w:p>
    <w:p w:rsidR="006262F8" w:rsidRPr="00D63F8D" w:rsidRDefault="006262F8" w:rsidP="006262F8">
      <w:pPr>
        <w:spacing w:line="540" w:lineRule="exact"/>
        <w:rPr>
          <w:rFonts w:ascii="Times New Roman" w:eastAsia="仿宋_GB2312" w:hAnsi="Times New Roman" w:cs="仿宋_GB2312"/>
          <w:b/>
          <w:bCs/>
          <w:sz w:val="32"/>
          <w:szCs w:val="32"/>
        </w:rPr>
      </w:pPr>
      <w:r w:rsidRPr="00C27ECB">
        <w:rPr>
          <w:rFonts w:ascii="Times New Roman" w:eastAsia="仿宋_GB2312" w:hAnsi="Times New Roman" w:cs="Mongolian Baiti" w:hint="eastAsia"/>
          <w:kern w:val="1"/>
          <w:sz w:val="32"/>
          <w:szCs w:val="32"/>
        </w:rPr>
        <w:t>统一社会信用代码：</w:t>
      </w:r>
      <w:r w:rsidRPr="00C6496B">
        <w:rPr>
          <w:rFonts w:ascii="Times New Roman" w:eastAsia="仿宋_GB2312" w:hAnsi="Times New Roman" w:cs="Mongolian Baiti"/>
          <w:kern w:val="1"/>
          <w:sz w:val="32"/>
          <w:szCs w:val="32"/>
        </w:rPr>
        <w:t>91320594MA7G0F2830</w:t>
      </w:r>
      <w:r w:rsidRPr="00C84220">
        <w:rPr>
          <w:rFonts w:ascii="Times New Roman" w:eastAsia="仿宋_GB2312" w:hAnsi="Times New Roman" w:cs="Mongolian Baiti" w:hint="eastAsia"/>
          <w:kern w:val="1"/>
          <w:sz w:val="32"/>
          <w:szCs w:val="32"/>
        </w:rPr>
        <w:t xml:space="preserve">                               </w:t>
      </w:r>
      <w:r w:rsidRPr="009B251B">
        <w:rPr>
          <w:rFonts w:ascii="Times New Roman" w:eastAsia="仿宋_GB2312" w:hAnsi="Times New Roman" w:cs="仿宋_GB2312" w:hint="eastAsia"/>
          <w:bCs/>
          <w:sz w:val="32"/>
          <w:szCs w:val="32"/>
        </w:rPr>
        <w:t xml:space="preserve">   </w:t>
      </w:r>
      <w:r>
        <w:rPr>
          <w:rFonts w:ascii="Times New Roman" w:eastAsia="仿宋_GB2312" w:hAnsi="Times New Roman" w:cs="Mongolian Baiti" w:hint="eastAsia"/>
          <w:kern w:val="1"/>
          <w:sz w:val="32"/>
          <w:szCs w:val="32"/>
        </w:rPr>
        <w:t xml:space="preserve">  </w:t>
      </w:r>
      <w:r w:rsidRPr="00C27ECB">
        <w:rPr>
          <w:rFonts w:ascii="Times New Roman" w:eastAsia="仿宋_GB2312" w:hAnsi="Times New Roman" w:cs="Mongolian Baiti" w:hint="eastAsia"/>
          <w:kern w:val="1"/>
          <w:sz w:val="32"/>
          <w:szCs w:val="32"/>
        </w:rPr>
        <w:t xml:space="preserve">                                     </w:t>
      </w:r>
    </w:p>
    <w:p w:rsidR="006262F8" w:rsidRPr="00C27ECB" w:rsidRDefault="006262F8" w:rsidP="006262F8">
      <w:pPr>
        <w:topLinePunct/>
        <w:spacing w:line="520" w:lineRule="exact"/>
        <w:rPr>
          <w:rFonts w:ascii="Times New Roman" w:eastAsia="仿宋_GB2312" w:hAnsi="Times New Roman" w:cs="Mongolian Baiti"/>
          <w:kern w:val="1"/>
          <w:sz w:val="32"/>
          <w:szCs w:val="32"/>
        </w:rPr>
      </w:pPr>
      <w:r w:rsidRPr="00C27ECB">
        <w:rPr>
          <w:rFonts w:ascii="Times New Roman" w:eastAsia="仿宋_GB2312" w:hAnsi="Times New Roman" w:cs="Mongolian Baiti" w:hint="eastAsia"/>
          <w:kern w:val="1"/>
          <w:sz w:val="32"/>
          <w:szCs w:val="32"/>
        </w:rPr>
        <w:t>住所：</w:t>
      </w:r>
      <w:r w:rsidRPr="00C6496B">
        <w:rPr>
          <w:rFonts w:ascii="Times New Roman" w:eastAsia="仿宋_GB2312" w:hAnsi="Times New Roman" w:cs="仿宋_GB2312" w:hint="eastAsia"/>
          <w:bCs/>
          <w:sz w:val="32"/>
          <w:szCs w:val="32"/>
        </w:rPr>
        <w:t>中国（江苏）自由贸易试验区苏州片区苏州工业园区中银惠龙大厦</w:t>
      </w:r>
      <w:r w:rsidRPr="00C6496B">
        <w:rPr>
          <w:rFonts w:ascii="Times New Roman" w:eastAsia="仿宋_GB2312" w:hAnsi="Times New Roman" w:cs="仿宋_GB2312" w:hint="eastAsia"/>
          <w:bCs/>
          <w:sz w:val="32"/>
          <w:szCs w:val="32"/>
        </w:rPr>
        <w:t>1</w:t>
      </w:r>
      <w:r w:rsidRPr="00C6496B">
        <w:rPr>
          <w:rFonts w:ascii="Times New Roman" w:eastAsia="仿宋_GB2312" w:hAnsi="Times New Roman" w:cs="仿宋_GB2312" w:hint="eastAsia"/>
          <w:bCs/>
          <w:sz w:val="32"/>
          <w:szCs w:val="32"/>
        </w:rPr>
        <w:t>幢</w:t>
      </w:r>
      <w:r w:rsidRPr="00C6496B">
        <w:rPr>
          <w:rFonts w:ascii="Times New Roman" w:eastAsia="仿宋_GB2312" w:hAnsi="Times New Roman" w:cs="仿宋_GB2312" w:hint="eastAsia"/>
          <w:bCs/>
          <w:sz w:val="32"/>
          <w:szCs w:val="32"/>
        </w:rPr>
        <w:t>1002</w:t>
      </w:r>
      <w:r w:rsidRPr="00C6496B">
        <w:rPr>
          <w:rFonts w:ascii="Times New Roman" w:eastAsia="仿宋_GB2312" w:hAnsi="Times New Roman" w:cs="仿宋_GB2312" w:hint="eastAsia"/>
          <w:bCs/>
          <w:sz w:val="32"/>
          <w:szCs w:val="32"/>
        </w:rPr>
        <w:t>室</w:t>
      </w:r>
      <w:r w:rsidRPr="009B251B">
        <w:rPr>
          <w:rFonts w:ascii="Times New Roman" w:eastAsia="仿宋_GB2312" w:hAnsi="Times New Roman" w:cs="仿宋_GB2312" w:hint="eastAsia"/>
          <w:bCs/>
          <w:sz w:val="32"/>
          <w:szCs w:val="32"/>
        </w:rPr>
        <w:t xml:space="preserve">   </w:t>
      </w:r>
      <w:r w:rsidRPr="00C27ECB">
        <w:rPr>
          <w:rFonts w:ascii="Times New Roman" w:eastAsia="仿宋_GB2312" w:hAnsi="Times New Roman" w:cs="Mongolian Baiti" w:hint="eastAsia"/>
          <w:kern w:val="1"/>
          <w:sz w:val="32"/>
          <w:szCs w:val="32"/>
        </w:rPr>
        <w:t xml:space="preserve">                                      </w:t>
      </w:r>
    </w:p>
    <w:p w:rsidR="006262F8" w:rsidRDefault="006262F8" w:rsidP="006262F8">
      <w:pPr>
        <w:topLinePunct/>
        <w:spacing w:line="520" w:lineRule="exact"/>
        <w:rPr>
          <w:rFonts w:ascii="Times New Roman" w:eastAsia="仿宋_GB2312" w:hAnsi="Times New Roman" w:cs="Mongolian Baiti"/>
          <w:kern w:val="1"/>
          <w:sz w:val="32"/>
          <w:szCs w:val="32"/>
        </w:rPr>
      </w:pPr>
      <w:r w:rsidRPr="00C27ECB">
        <w:rPr>
          <w:rFonts w:ascii="Times New Roman" w:eastAsia="仿宋_GB2312" w:hAnsi="Times New Roman" w:cs="Mongolian Baiti" w:hint="eastAsia"/>
          <w:kern w:val="1"/>
          <w:sz w:val="32"/>
          <w:szCs w:val="32"/>
        </w:rPr>
        <w:t>法定代表人：</w:t>
      </w:r>
      <w:r>
        <w:rPr>
          <w:rFonts w:ascii="Times New Roman" w:eastAsia="仿宋_GB2312" w:hAnsi="Times New Roman" w:cs="仿宋_GB2312" w:hint="eastAsia"/>
          <w:bCs/>
          <w:sz w:val="32"/>
          <w:szCs w:val="32"/>
        </w:rPr>
        <w:t>李晨曦</w:t>
      </w:r>
      <w:r w:rsidRPr="00C27ECB">
        <w:rPr>
          <w:rFonts w:ascii="Times New Roman" w:eastAsia="仿宋_GB2312" w:hAnsi="Times New Roman" w:cs="Mongolian Baiti" w:hint="eastAsia"/>
          <w:kern w:val="1"/>
          <w:sz w:val="32"/>
          <w:szCs w:val="32"/>
        </w:rPr>
        <w:t xml:space="preserve">             </w:t>
      </w:r>
    </w:p>
    <w:p w:rsidR="006262F8" w:rsidRPr="008879C0" w:rsidRDefault="006262F8" w:rsidP="006262F8">
      <w:pPr>
        <w:topLinePunct/>
        <w:spacing w:line="520" w:lineRule="exact"/>
        <w:rPr>
          <w:rFonts w:ascii="Times New Roman" w:eastAsia="仿宋_GB2312" w:hAnsi="Times New Roman" w:cs="Mongolian Baiti"/>
          <w:kern w:val="1"/>
          <w:sz w:val="32"/>
          <w:szCs w:val="32"/>
        </w:rPr>
      </w:pPr>
      <w:r w:rsidRPr="00C27ECB">
        <w:rPr>
          <w:rFonts w:ascii="Times New Roman" w:eastAsia="仿宋_GB2312" w:hAnsi="Times New Roman" w:cs="Mongolian Baiti" w:hint="eastAsia"/>
          <w:kern w:val="1"/>
          <w:sz w:val="32"/>
          <w:szCs w:val="32"/>
        </w:rPr>
        <w:t xml:space="preserve">                                       </w:t>
      </w:r>
    </w:p>
    <w:p w:rsidR="006262F8" w:rsidRPr="00E45F73" w:rsidRDefault="006262F8" w:rsidP="006262F8">
      <w:pPr>
        <w:spacing w:line="520" w:lineRule="exact"/>
        <w:ind w:firstLineChars="200" w:firstLine="640"/>
        <w:rPr>
          <w:rFonts w:ascii="Times New Roman" w:eastAsia="仿宋_GB2312" w:hAnsi="Times New Roman" w:cs="仿宋_GB2312"/>
          <w:sz w:val="32"/>
          <w:szCs w:val="32"/>
        </w:rPr>
      </w:pPr>
      <w:r>
        <w:rPr>
          <w:rFonts w:ascii="Times New Roman" w:eastAsia="仿宋_GB2312" w:hAnsi="Times New Roman"/>
          <w:sz w:val="32"/>
          <w:szCs w:val="32"/>
        </w:rPr>
        <w:t>2024</w:t>
      </w:r>
      <w:r>
        <w:rPr>
          <w:rFonts w:ascii="Times New Roman" w:eastAsia="仿宋_GB2312" w:hAnsi="Times New Roman"/>
          <w:sz w:val="32"/>
          <w:szCs w:val="32"/>
        </w:rPr>
        <w:t>年</w:t>
      </w:r>
      <w:r>
        <w:rPr>
          <w:rFonts w:ascii="Times New Roman" w:eastAsia="仿宋_GB2312" w:hAnsi="Times New Roman" w:hint="eastAsia"/>
          <w:sz w:val="32"/>
          <w:szCs w:val="32"/>
        </w:rPr>
        <w:t>5</w:t>
      </w:r>
      <w:r>
        <w:rPr>
          <w:rFonts w:ascii="Times New Roman" w:eastAsia="仿宋_GB2312" w:hAnsi="Times New Roman" w:hint="eastAsia"/>
          <w:sz w:val="32"/>
          <w:szCs w:val="32"/>
        </w:rPr>
        <w:t>月</w:t>
      </w:r>
      <w:r>
        <w:rPr>
          <w:rFonts w:ascii="Times New Roman" w:eastAsia="仿宋_GB2312" w:hAnsi="Times New Roman" w:hint="eastAsia"/>
          <w:sz w:val="32"/>
          <w:szCs w:val="32"/>
        </w:rPr>
        <w:t>1</w:t>
      </w:r>
      <w:r>
        <w:rPr>
          <w:rFonts w:ascii="Times New Roman" w:eastAsia="仿宋_GB2312" w:hAnsi="Times New Roman"/>
          <w:sz w:val="32"/>
          <w:szCs w:val="32"/>
        </w:rPr>
        <w:t>4</w:t>
      </w:r>
      <w:r>
        <w:rPr>
          <w:rFonts w:ascii="Times New Roman" w:eastAsia="仿宋_GB2312" w:hAnsi="Times New Roman"/>
          <w:sz w:val="32"/>
          <w:szCs w:val="32"/>
        </w:rPr>
        <w:t>日</w:t>
      </w:r>
      <w:r>
        <w:rPr>
          <w:rFonts w:ascii="Times New Roman" w:eastAsia="仿宋_GB2312" w:hAnsi="Times New Roman" w:hint="eastAsia"/>
          <w:sz w:val="32"/>
          <w:szCs w:val="32"/>
        </w:rPr>
        <w:t>本局</w:t>
      </w:r>
      <w:r w:rsidRPr="007947AC">
        <w:rPr>
          <w:rFonts w:ascii="Times New Roman" w:eastAsia="仿宋_GB2312" w:hAnsi="Times New Roman" w:hint="eastAsia"/>
          <w:sz w:val="32"/>
          <w:szCs w:val="32"/>
        </w:rPr>
        <w:t>接到</w:t>
      </w:r>
      <w:r w:rsidRPr="0067287E">
        <w:rPr>
          <w:rFonts w:ascii="Times New Roman" w:eastAsia="仿宋_GB2312" w:hAnsi="Times New Roman" w:hint="eastAsia"/>
          <w:sz w:val="32"/>
          <w:szCs w:val="32"/>
        </w:rPr>
        <w:t>江苏省苏州工业园区人民检察院</w:t>
      </w:r>
      <w:r>
        <w:rPr>
          <w:rFonts w:ascii="Times New Roman" w:eastAsia="仿宋_GB2312" w:hAnsi="Times New Roman" w:hint="eastAsia"/>
          <w:sz w:val="32"/>
          <w:szCs w:val="32"/>
        </w:rPr>
        <w:t>通知称</w:t>
      </w:r>
      <w:r w:rsidRPr="00AE73B3">
        <w:rPr>
          <w:rFonts w:ascii="Times New Roman" w:eastAsia="仿宋_GB2312" w:hAnsi="Times New Roman" w:hint="eastAsia"/>
          <w:sz w:val="32"/>
          <w:szCs w:val="32"/>
        </w:rPr>
        <w:t>苏州千赋艺术品有限公司</w:t>
      </w:r>
      <w:r>
        <w:rPr>
          <w:rFonts w:ascii="Times New Roman" w:eastAsia="仿宋_GB2312" w:hAnsi="Times New Roman" w:hint="eastAsia"/>
          <w:sz w:val="32"/>
          <w:szCs w:val="32"/>
        </w:rPr>
        <w:t>涉嫌</w:t>
      </w:r>
      <w:r>
        <w:rPr>
          <w:rFonts w:ascii="Times New Roman" w:eastAsia="仿宋_GB2312" w:hAnsi="Times New Roman" w:cs="仿宋_GB2312" w:hint="eastAsia"/>
          <w:bCs/>
          <w:sz w:val="32"/>
          <w:szCs w:val="32"/>
        </w:rPr>
        <w:t>以公司名义</w:t>
      </w:r>
      <w:r w:rsidRPr="007947AC">
        <w:rPr>
          <w:rFonts w:ascii="Times New Roman" w:eastAsia="仿宋_GB2312" w:hAnsi="Times New Roman" w:cs="仿宋_GB2312" w:hint="eastAsia"/>
          <w:bCs/>
          <w:sz w:val="32"/>
          <w:szCs w:val="32"/>
        </w:rPr>
        <w:t>实施</w:t>
      </w:r>
      <w:r>
        <w:rPr>
          <w:rFonts w:ascii="Times New Roman" w:eastAsia="仿宋_GB2312" w:hAnsi="Times New Roman" w:cs="仿宋_GB2312" w:hint="eastAsia"/>
          <w:bCs/>
          <w:sz w:val="32"/>
          <w:szCs w:val="32"/>
        </w:rPr>
        <w:t>电信网络</w:t>
      </w:r>
      <w:r w:rsidRPr="007947AC">
        <w:rPr>
          <w:rFonts w:ascii="Times New Roman" w:eastAsia="仿宋_GB2312" w:hAnsi="Times New Roman" w:cs="仿宋_GB2312" w:hint="eastAsia"/>
          <w:bCs/>
          <w:sz w:val="32"/>
          <w:szCs w:val="32"/>
        </w:rPr>
        <w:t>诈骗行为</w:t>
      </w:r>
      <w:r>
        <w:rPr>
          <w:rFonts w:ascii="Times New Roman" w:eastAsia="仿宋_GB2312" w:hAnsi="Times New Roman" w:hint="eastAsia"/>
          <w:sz w:val="32"/>
          <w:szCs w:val="32"/>
        </w:rPr>
        <w:t>。</w:t>
      </w:r>
      <w:r w:rsidRPr="00207BB7">
        <w:rPr>
          <w:rFonts w:ascii="Times New Roman" w:eastAsia="仿宋_GB2312" w:hAnsi="Times New Roman" w:hint="eastAsia"/>
          <w:sz w:val="32"/>
          <w:szCs w:val="32"/>
        </w:rPr>
        <w:t>2024</w:t>
      </w:r>
      <w:r w:rsidRPr="00207BB7">
        <w:rPr>
          <w:rFonts w:ascii="Times New Roman" w:eastAsia="仿宋_GB2312" w:hAnsi="Times New Roman" w:hint="eastAsia"/>
          <w:sz w:val="32"/>
          <w:szCs w:val="32"/>
        </w:rPr>
        <w:t>年</w:t>
      </w:r>
      <w:r w:rsidRPr="00207BB7">
        <w:rPr>
          <w:rFonts w:ascii="Times New Roman" w:eastAsia="仿宋_GB2312" w:hAnsi="Times New Roman" w:hint="eastAsia"/>
          <w:sz w:val="32"/>
          <w:szCs w:val="32"/>
        </w:rPr>
        <w:t>5</w:t>
      </w:r>
      <w:r w:rsidRPr="00207BB7">
        <w:rPr>
          <w:rFonts w:ascii="Times New Roman" w:eastAsia="仿宋_GB2312" w:hAnsi="Times New Roman" w:hint="eastAsia"/>
          <w:sz w:val="32"/>
          <w:szCs w:val="32"/>
        </w:rPr>
        <w:t>月</w:t>
      </w:r>
      <w:r w:rsidRPr="00207BB7">
        <w:rPr>
          <w:rFonts w:ascii="Times New Roman" w:eastAsia="仿宋_GB2312" w:hAnsi="Times New Roman" w:hint="eastAsia"/>
          <w:sz w:val="32"/>
          <w:szCs w:val="32"/>
        </w:rPr>
        <w:t>21</w:t>
      </w:r>
      <w:r w:rsidRPr="00207BB7">
        <w:rPr>
          <w:rFonts w:ascii="Times New Roman" w:eastAsia="仿宋_GB2312" w:hAnsi="Times New Roman" w:hint="eastAsia"/>
          <w:sz w:val="32"/>
          <w:szCs w:val="32"/>
        </w:rPr>
        <w:t>日，</w:t>
      </w:r>
      <w:r>
        <w:rPr>
          <w:rFonts w:ascii="Times New Roman" w:eastAsia="仿宋_GB2312" w:hAnsi="Times New Roman" w:hint="eastAsia"/>
          <w:sz w:val="32"/>
          <w:szCs w:val="32"/>
        </w:rPr>
        <w:t>本局</w:t>
      </w:r>
      <w:r w:rsidRPr="00207BB7">
        <w:rPr>
          <w:rFonts w:ascii="Times New Roman" w:eastAsia="仿宋_GB2312" w:hAnsi="Times New Roman" w:hint="eastAsia"/>
          <w:sz w:val="32"/>
          <w:szCs w:val="32"/>
        </w:rPr>
        <w:t>执法人员至当事人注册</w:t>
      </w:r>
      <w:proofErr w:type="gramStart"/>
      <w:r w:rsidRPr="00207BB7">
        <w:rPr>
          <w:rFonts w:ascii="Times New Roman" w:eastAsia="仿宋_GB2312" w:hAnsi="Times New Roman" w:hint="eastAsia"/>
          <w:sz w:val="32"/>
          <w:szCs w:val="32"/>
        </w:rPr>
        <w:t>地中银惠龙</w:t>
      </w:r>
      <w:proofErr w:type="gramEnd"/>
      <w:r w:rsidRPr="00207BB7">
        <w:rPr>
          <w:rFonts w:ascii="Times New Roman" w:eastAsia="仿宋_GB2312" w:hAnsi="Times New Roman" w:hint="eastAsia"/>
          <w:sz w:val="32"/>
          <w:szCs w:val="32"/>
        </w:rPr>
        <w:t>大厦</w:t>
      </w:r>
      <w:r w:rsidRPr="00207BB7">
        <w:rPr>
          <w:rFonts w:ascii="Times New Roman" w:eastAsia="仿宋_GB2312" w:hAnsi="Times New Roman" w:hint="eastAsia"/>
          <w:sz w:val="32"/>
          <w:szCs w:val="32"/>
        </w:rPr>
        <w:t>1</w:t>
      </w:r>
      <w:r w:rsidRPr="00207BB7">
        <w:rPr>
          <w:rFonts w:ascii="Times New Roman" w:eastAsia="仿宋_GB2312" w:hAnsi="Times New Roman" w:hint="eastAsia"/>
          <w:sz w:val="32"/>
          <w:szCs w:val="32"/>
        </w:rPr>
        <w:t>幢</w:t>
      </w:r>
      <w:r w:rsidRPr="00207BB7">
        <w:rPr>
          <w:rFonts w:ascii="Times New Roman" w:eastAsia="仿宋_GB2312" w:hAnsi="Times New Roman" w:hint="eastAsia"/>
          <w:sz w:val="32"/>
          <w:szCs w:val="32"/>
        </w:rPr>
        <w:t>1002</w:t>
      </w:r>
      <w:r w:rsidRPr="00207BB7">
        <w:rPr>
          <w:rFonts w:ascii="Times New Roman" w:eastAsia="仿宋_GB2312" w:hAnsi="Times New Roman" w:hint="eastAsia"/>
          <w:sz w:val="32"/>
          <w:szCs w:val="32"/>
        </w:rPr>
        <w:t>室现场检查发现当事人未在注册地经营。</w:t>
      </w:r>
      <w:r w:rsidRPr="00207BB7">
        <w:rPr>
          <w:rFonts w:ascii="Times New Roman" w:eastAsia="仿宋_GB2312" w:hAnsi="Times New Roman" w:hint="eastAsia"/>
          <w:sz w:val="32"/>
          <w:szCs w:val="32"/>
        </w:rPr>
        <w:t>2024</w:t>
      </w:r>
      <w:r w:rsidRPr="00207BB7">
        <w:rPr>
          <w:rFonts w:ascii="Times New Roman" w:eastAsia="仿宋_GB2312" w:hAnsi="Times New Roman" w:hint="eastAsia"/>
          <w:sz w:val="32"/>
          <w:szCs w:val="32"/>
        </w:rPr>
        <w:t>年</w:t>
      </w:r>
      <w:r w:rsidRPr="00207BB7">
        <w:rPr>
          <w:rFonts w:ascii="Times New Roman" w:eastAsia="仿宋_GB2312" w:hAnsi="Times New Roman" w:hint="eastAsia"/>
          <w:sz w:val="32"/>
          <w:szCs w:val="32"/>
        </w:rPr>
        <w:t>6</w:t>
      </w:r>
      <w:r w:rsidRPr="00207BB7">
        <w:rPr>
          <w:rFonts w:ascii="Times New Roman" w:eastAsia="仿宋_GB2312" w:hAnsi="Times New Roman" w:hint="eastAsia"/>
          <w:sz w:val="32"/>
          <w:szCs w:val="32"/>
        </w:rPr>
        <w:t>月</w:t>
      </w:r>
      <w:r w:rsidRPr="00207BB7">
        <w:rPr>
          <w:rFonts w:ascii="Times New Roman" w:eastAsia="仿宋_GB2312" w:hAnsi="Times New Roman" w:hint="eastAsia"/>
          <w:sz w:val="32"/>
          <w:szCs w:val="32"/>
        </w:rPr>
        <w:t>4</w:t>
      </w:r>
      <w:r w:rsidRPr="00207BB7">
        <w:rPr>
          <w:rFonts w:ascii="Times New Roman" w:eastAsia="仿宋_GB2312" w:hAnsi="Times New Roman" w:hint="eastAsia"/>
          <w:sz w:val="32"/>
          <w:szCs w:val="32"/>
        </w:rPr>
        <w:t>日，</w:t>
      </w:r>
      <w:r>
        <w:rPr>
          <w:rFonts w:ascii="Times New Roman" w:eastAsia="仿宋_GB2312" w:hAnsi="Times New Roman" w:hint="eastAsia"/>
          <w:sz w:val="32"/>
          <w:szCs w:val="32"/>
        </w:rPr>
        <w:t>本局</w:t>
      </w:r>
      <w:r w:rsidRPr="00207BB7">
        <w:rPr>
          <w:rFonts w:ascii="Times New Roman" w:eastAsia="仿宋_GB2312" w:hAnsi="Times New Roman" w:hint="eastAsia"/>
          <w:sz w:val="32"/>
          <w:szCs w:val="32"/>
        </w:rPr>
        <w:t>执法人员至苏州工业园区人民检察院调取相关证据材料。</w:t>
      </w:r>
      <w:r>
        <w:rPr>
          <w:rFonts w:ascii="Times New Roman" w:eastAsia="仿宋_GB2312" w:hAnsi="Times New Roman" w:hint="eastAsia"/>
          <w:sz w:val="32"/>
          <w:szCs w:val="32"/>
        </w:rPr>
        <w:t>202</w:t>
      </w:r>
      <w:r>
        <w:rPr>
          <w:rFonts w:ascii="Times New Roman" w:eastAsia="仿宋_GB2312" w:hAnsi="Times New Roman"/>
          <w:sz w:val="32"/>
          <w:szCs w:val="32"/>
        </w:rPr>
        <w:t>4</w:t>
      </w:r>
      <w:r w:rsidRPr="007947AC">
        <w:rPr>
          <w:rFonts w:ascii="Times New Roman" w:eastAsia="仿宋_GB2312" w:hAnsi="Times New Roman" w:hint="eastAsia"/>
          <w:sz w:val="32"/>
          <w:szCs w:val="32"/>
        </w:rPr>
        <w:t>年</w:t>
      </w:r>
      <w:r>
        <w:rPr>
          <w:rFonts w:ascii="Times New Roman" w:eastAsia="仿宋_GB2312" w:hAnsi="Times New Roman" w:hint="eastAsia"/>
          <w:sz w:val="32"/>
          <w:szCs w:val="32"/>
        </w:rPr>
        <w:t>6</w:t>
      </w:r>
      <w:r w:rsidRPr="007947AC">
        <w:rPr>
          <w:rFonts w:ascii="Times New Roman" w:eastAsia="仿宋_GB2312" w:hAnsi="Times New Roman" w:hint="eastAsia"/>
          <w:sz w:val="32"/>
          <w:szCs w:val="32"/>
        </w:rPr>
        <w:t>月</w:t>
      </w:r>
      <w:r>
        <w:rPr>
          <w:rFonts w:ascii="Times New Roman" w:eastAsia="仿宋_GB2312" w:hAnsi="Times New Roman"/>
          <w:sz w:val="32"/>
          <w:szCs w:val="32"/>
        </w:rPr>
        <w:t>6</w:t>
      </w:r>
      <w:r w:rsidRPr="007947AC">
        <w:rPr>
          <w:rFonts w:ascii="Times New Roman" w:eastAsia="仿宋_GB2312" w:hAnsi="Times New Roman" w:hint="eastAsia"/>
          <w:sz w:val="32"/>
          <w:szCs w:val="32"/>
        </w:rPr>
        <w:t>日</w:t>
      </w:r>
      <w:r w:rsidRPr="00C84220">
        <w:rPr>
          <w:rFonts w:ascii="Times New Roman" w:eastAsia="仿宋_GB2312" w:hAnsi="Times New Roman" w:hint="eastAsia"/>
          <w:sz w:val="32"/>
          <w:szCs w:val="32"/>
        </w:rPr>
        <w:t>，</w:t>
      </w:r>
      <w:r>
        <w:rPr>
          <w:rFonts w:ascii="Times New Roman" w:eastAsia="仿宋_GB2312" w:hAnsi="Times New Roman" w:hint="eastAsia"/>
          <w:sz w:val="32"/>
          <w:szCs w:val="32"/>
        </w:rPr>
        <w:t>本局</w:t>
      </w:r>
      <w:r w:rsidRPr="007947AC">
        <w:rPr>
          <w:rFonts w:ascii="Times New Roman" w:eastAsia="仿宋_GB2312" w:hAnsi="Times New Roman" w:hint="eastAsia"/>
          <w:sz w:val="32"/>
          <w:szCs w:val="32"/>
        </w:rPr>
        <w:t>接到</w:t>
      </w:r>
      <w:r w:rsidRPr="0067287E">
        <w:rPr>
          <w:rFonts w:ascii="Times New Roman" w:eastAsia="仿宋_GB2312" w:hAnsi="Times New Roman" w:hint="eastAsia"/>
          <w:sz w:val="32"/>
          <w:szCs w:val="32"/>
        </w:rPr>
        <w:t>江苏省苏州工业园区人民检察院检察建议书（</w:t>
      </w:r>
      <w:proofErr w:type="gramStart"/>
      <w:r w:rsidRPr="0067287E">
        <w:rPr>
          <w:rFonts w:ascii="Times New Roman" w:eastAsia="仿宋_GB2312" w:hAnsi="Times New Roman" w:hint="eastAsia"/>
          <w:sz w:val="32"/>
          <w:szCs w:val="32"/>
        </w:rPr>
        <w:t>苏园检行</w:t>
      </w:r>
      <w:proofErr w:type="gramEnd"/>
      <w:r w:rsidRPr="0067287E">
        <w:rPr>
          <w:rFonts w:ascii="Times New Roman" w:eastAsia="仿宋_GB2312" w:hAnsi="Times New Roman" w:hint="eastAsia"/>
          <w:sz w:val="32"/>
          <w:szCs w:val="32"/>
        </w:rPr>
        <w:t>公建〔</w:t>
      </w:r>
      <w:r w:rsidRPr="0067287E">
        <w:rPr>
          <w:rFonts w:ascii="Times New Roman" w:eastAsia="仿宋_GB2312" w:hAnsi="Times New Roman" w:hint="eastAsia"/>
          <w:sz w:val="32"/>
          <w:szCs w:val="32"/>
        </w:rPr>
        <w:t>2024</w:t>
      </w:r>
      <w:r w:rsidRPr="0067287E">
        <w:rPr>
          <w:rFonts w:ascii="Times New Roman" w:eastAsia="仿宋_GB2312" w:hAnsi="Times New Roman" w:hint="eastAsia"/>
          <w:sz w:val="32"/>
          <w:szCs w:val="32"/>
        </w:rPr>
        <w:t>〕</w:t>
      </w:r>
      <w:r w:rsidRPr="0067287E">
        <w:rPr>
          <w:rFonts w:ascii="Times New Roman" w:eastAsia="仿宋_GB2312" w:hAnsi="Times New Roman" w:hint="eastAsia"/>
          <w:sz w:val="32"/>
          <w:szCs w:val="32"/>
        </w:rPr>
        <w:t>3</w:t>
      </w:r>
      <w:r w:rsidRPr="0067287E">
        <w:rPr>
          <w:rFonts w:ascii="Times New Roman" w:eastAsia="仿宋_GB2312" w:hAnsi="Times New Roman" w:hint="eastAsia"/>
          <w:sz w:val="32"/>
          <w:szCs w:val="32"/>
        </w:rPr>
        <w:t>号）</w:t>
      </w:r>
      <w:r w:rsidRPr="007947AC">
        <w:rPr>
          <w:rFonts w:ascii="Times New Roman" w:eastAsia="仿宋_GB2312" w:hAnsi="Times New Roman" w:hint="eastAsia"/>
          <w:sz w:val="32"/>
          <w:szCs w:val="32"/>
        </w:rPr>
        <w:t>称</w:t>
      </w:r>
      <w:r>
        <w:rPr>
          <w:rFonts w:ascii="Times New Roman" w:eastAsia="仿宋_GB2312" w:hAnsi="Times New Roman" w:hint="eastAsia"/>
          <w:sz w:val="32"/>
          <w:szCs w:val="32"/>
        </w:rPr>
        <w:t>当事人员工</w:t>
      </w:r>
      <w:r w:rsidRPr="0067287E">
        <w:rPr>
          <w:rFonts w:ascii="Times New Roman" w:eastAsia="仿宋_GB2312" w:hAnsi="Times New Roman" w:hint="eastAsia"/>
          <w:sz w:val="32"/>
          <w:szCs w:val="32"/>
        </w:rPr>
        <w:t>张鑫等利用</w:t>
      </w:r>
      <w:r>
        <w:rPr>
          <w:rFonts w:ascii="Times New Roman" w:eastAsia="仿宋_GB2312" w:hAnsi="Times New Roman" w:hint="eastAsia"/>
          <w:sz w:val="32"/>
          <w:szCs w:val="32"/>
        </w:rPr>
        <w:t>当事人</w:t>
      </w:r>
      <w:r w:rsidRPr="0067287E">
        <w:rPr>
          <w:rFonts w:ascii="Times New Roman" w:eastAsia="仿宋_GB2312" w:hAnsi="Times New Roman" w:hint="eastAsia"/>
          <w:sz w:val="32"/>
          <w:szCs w:val="32"/>
        </w:rPr>
        <w:t>名义对不特定多数人实施电信网络诈骗</w:t>
      </w:r>
      <w:r>
        <w:rPr>
          <w:rFonts w:ascii="Times New Roman" w:eastAsia="仿宋_GB2312" w:hAnsi="Times New Roman" w:hint="eastAsia"/>
          <w:sz w:val="32"/>
          <w:szCs w:val="32"/>
        </w:rPr>
        <w:t>，要求本局查处。</w:t>
      </w:r>
      <w:r w:rsidRPr="00E45F73">
        <w:rPr>
          <w:rFonts w:ascii="Times New Roman" w:eastAsia="仿宋_GB2312" w:hAnsi="Times New Roman" w:cs="仿宋_GB2312" w:hint="eastAsia"/>
          <w:sz w:val="32"/>
          <w:szCs w:val="32"/>
        </w:rPr>
        <w:t>本局于</w:t>
      </w:r>
      <w:r>
        <w:rPr>
          <w:rFonts w:ascii="Times New Roman" w:eastAsia="仿宋_GB2312" w:hAnsi="Times New Roman" w:hint="eastAsia"/>
          <w:sz w:val="32"/>
          <w:szCs w:val="32"/>
        </w:rPr>
        <w:t>202</w:t>
      </w:r>
      <w:r>
        <w:rPr>
          <w:rFonts w:ascii="Times New Roman" w:eastAsia="仿宋_GB2312" w:hAnsi="Times New Roman"/>
          <w:sz w:val="32"/>
          <w:szCs w:val="32"/>
        </w:rPr>
        <w:t>4</w:t>
      </w:r>
      <w:r w:rsidRPr="00C84220">
        <w:rPr>
          <w:rFonts w:ascii="Times New Roman" w:eastAsia="仿宋_GB2312" w:hAnsi="Times New Roman" w:hint="eastAsia"/>
          <w:bCs/>
          <w:sz w:val="32"/>
          <w:szCs w:val="32"/>
        </w:rPr>
        <w:t>年</w:t>
      </w:r>
      <w:r>
        <w:rPr>
          <w:rFonts w:ascii="Times New Roman" w:eastAsia="仿宋_GB2312" w:hAnsi="Times New Roman"/>
          <w:sz w:val="32"/>
          <w:szCs w:val="32"/>
        </w:rPr>
        <w:t>6</w:t>
      </w:r>
      <w:r w:rsidRPr="00C84220">
        <w:rPr>
          <w:rFonts w:ascii="Times New Roman" w:eastAsia="仿宋_GB2312" w:hAnsi="Times New Roman" w:hint="eastAsia"/>
          <w:bCs/>
          <w:sz w:val="32"/>
          <w:szCs w:val="32"/>
        </w:rPr>
        <w:t>月</w:t>
      </w:r>
      <w:r>
        <w:rPr>
          <w:rFonts w:ascii="Times New Roman" w:eastAsia="仿宋_GB2312" w:hAnsi="Times New Roman"/>
          <w:sz w:val="32"/>
          <w:szCs w:val="32"/>
        </w:rPr>
        <w:t>13</w:t>
      </w:r>
      <w:r w:rsidRPr="00C84220">
        <w:rPr>
          <w:rFonts w:ascii="Times New Roman" w:eastAsia="仿宋_GB2312" w:hAnsi="Times New Roman" w:hint="eastAsia"/>
          <w:bCs/>
          <w:sz w:val="32"/>
          <w:szCs w:val="32"/>
        </w:rPr>
        <w:t>日</w:t>
      </w:r>
      <w:r>
        <w:rPr>
          <w:rFonts w:ascii="Times New Roman" w:eastAsia="仿宋_GB2312" w:hAnsi="Times New Roman" w:cs="仿宋_GB2312" w:hint="eastAsia"/>
          <w:sz w:val="32"/>
          <w:szCs w:val="32"/>
        </w:rPr>
        <w:t>对</w:t>
      </w:r>
      <w:r>
        <w:rPr>
          <w:rFonts w:ascii="Times New Roman" w:eastAsia="仿宋_GB2312" w:hAnsi="Times New Roman" w:cs="仿宋_GB2312"/>
          <w:sz w:val="32"/>
          <w:szCs w:val="32"/>
        </w:rPr>
        <w:t>其立案调查</w:t>
      </w:r>
      <w:r w:rsidRPr="00E45F73">
        <w:rPr>
          <w:rFonts w:ascii="Times New Roman" w:eastAsia="仿宋_GB2312" w:hAnsi="Times New Roman" w:cs="仿宋_GB2312" w:hint="eastAsia"/>
          <w:sz w:val="32"/>
          <w:szCs w:val="32"/>
        </w:rPr>
        <w:t>。</w:t>
      </w:r>
      <w:r>
        <w:rPr>
          <w:rFonts w:ascii="Times New Roman" w:eastAsia="仿宋_GB2312" w:hAnsi="Times New Roman" w:cs="仿宋_GB2312" w:hint="eastAsia"/>
          <w:sz w:val="32"/>
          <w:szCs w:val="32"/>
        </w:rPr>
        <w:t>调查过程中，本局未对当事人采取行政强制措施。</w:t>
      </w:r>
    </w:p>
    <w:p w:rsidR="006262F8" w:rsidRDefault="006262F8" w:rsidP="006262F8">
      <w:pPr>
        <w:spacing w:line="54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根据《</w:t>
      </w:r>
      <w:r w:rsidRPr="007C39B0">
        <w:rPr>
          <w:rFonts w:ascii="Times New Roman" w:eastAsia="仿宋_GB2312" w:hAnsi="Times New Roman" w:cs="仿宋_GB2312" w:hint="eastAsia"/>
          <w:sz w:val="32"/>
          <w:szCs w:val="32"/>
        </w:rPr>
        <w:t>苏州工业园区人民法院</w:t>
      </w:r>
      <w:r>
        <w:rPr>
          <w:rFonts w:ascii="Times New Roman" w:eastAsia="仿宋_GB2312" w:hAnsi="Times New Roman" w:cs="仿宋_GB2312" w:hint="eastAsia"/>
          <w:sz w:val="32"/>
          <w:szCs w:val="32"/>
        </w:rPr>
        <w:t>刑事判决书》（（</w:t>
      </w:r>
      <w:r>
        <w:rPr>
          <w:rFonts w:ascii="Times New Roman" w:eastAsia="仿宋_GB2312" w:hAnsi="Times New Roman" w:cs="仿宋_GB2312" w:hint="eastAsia"/>
          <w:sz w:val="32"/>
          <w:szCs w:val="32"/>
        </w:rPr>
        <w:t>2</w:t>
      </w:r>
      <w:r>
        <w:rPr>
          <w:rFonts w:ascii="Times New Roman" w:eastAsia="仿宋_GB2312" w:hAnsi="Times New Roman" w:cs="仿宋_GB2312"/>
          <w:sz w:val="32"/>
          <w:szCs w:val="32"/>
        </w:rPr>
        <w:t>023</w:t>
      </w:r>
      <w:r>
        <w:rPr>
          <w:rFonts w:ascii="Times New Roman" w:eastAsia="仿宋_GB2312" w:hAnsi="Times New Roman" w:cs="仿宋_GB2312" w:hint="eastAsia"/>
          <w:sz w:val="32"/>
          <w:szCs w:val="32"/>
        </w:rPr>
        <w:t>）</w:t>
      </w:r>
      <w:r w:rsidRPr="007C39B0">
        <w:rPr>
          <w:rFonts w:ascii="Times New Roman" w:eastAsia="仿宋_GB2312" w:hAnsi="Times New Roman" w:cs="仿宋_GB2312" w:hint="eastAsia"/>
          <w:sz w:val="32"/>
          <w:szCs w:val="32"/>
        </w:rPr>
        <w:t>苏</w:t>
      </w:r>
      <w:r w:rsidRPr="007C39B0">
        <w:rPr>
          <w:rFonts w:ascii="Times New Roman" w:eastAsia="仿宋_GB2312" w:hAnsi="Times New Roman" w:cs="仿宋_GB2312" w:hint="eastAsia"/>
          <w:sz w:val="32"/>
          <w:szCs w:val="32"/>
        </w:rPr>
        <w:t>0591</w:t>
      </w:r>
      <w:r w:rsidRPr="007C39B0">
        <w:rPr>
          <w:rFonts w:ascii="Times New Roman" w:eastAsia="仿宋_GB2312" w:hAnsi="Times New Roman" w:cs="仿宋_GB2312" w:hint="eastAsia"/>
          <w:sz w:val="32"/>
          <w:szCs w:val="32"/>
        </w:rPr>
        <w:t>刑初</w:t>
      </w:r>
      <w:r w:rsidRPr="007C39B0">
        <w:rPr>
          <w:rFonts w:ascii="Times New Roman" w:eastAsia="仿宋_GB2312" w:hAnsi="Times New Roman" w:cs="仿宋_GB2312" w:hint="eastAsia"/>
          <w:sz w:val="32"/>
          <w:szCs w:val="32"/>
        </w:rPr>
        <w:t>676</w:t>
      </w:r>
      <w:r w:rsidRPr="007C39B0">
        <w:rPr>
          <w:rFonts w:ascii="Times New Roman" w:eastAsia="仿宋_GB2312" w:hAnsi="Times New Roman" w:cs="仿宋_GB2312" w:hint="eastAsia"/>
          <w:sz w:val="32"/>
          <w:szCs w:val="32"/>
        </w:rPr>
        <w:t>号</w:t>
      </w:r>
      <w:r>
        <w:rPr>
          <w:rFonts w:ascii="Times New Roman" w:eastAsia="仿宋_GB2312" w:hAnsi="Times New Roman" w:cs="仿宋_GB2312" w:hint="eastAsia"/>
          <w:sz w:val="32"/>
          <w:szCs w:val="32"/>
        </w:rPr>
        <w:t>）和《苏州工业园区人民检察院检察建议书》</w:t>
      </w:r>
      <w:r w:rsidRPr="0009647E">
        <w:rPr>
          <w:rFonts w:ascii="Times New Roman" w:eastAsia="仿宋_GB2312" w:hAnsi="Times New Roman" w:cs="仿宋_GB2312" w:hint="eastAsia"/>
          <w:sz w:val="32"/>
          <w:szCs w:val="32"/>
        </w:rPr>
        <w:t>（</w:t>
      </w:r>
      <w:proofErr w:type="gramStart"/>
      <w:r w:rsidRPr="0009647E">
        <w:rPr>
          <w:rFonts w:ascii="Times New Roman" w:eastAsia="仿宋_GB2312" w:hAnsi="Times New Roman" w:cs="仿宋_GB2312" w:hint="eastAsia"/>
          <w:sz w:val="32"/>
          <w:szCs w:val="32"/>
        </w:rPr>
        <w:t>苏园检行</w:t>
      </w:r>
      <w:proofErr w:type="gramEnd"/>
      <w:r w:rsidRPr="0009647E">
        <w:rPr>
          <w:rFonts w:ascii="Times New Roman" w:eastAsia="仿宋_GB2312" w:hAnsi="Times New Roman" w:cs="仿宋_GB2312" w:hint="eastAsia"/>
          <w:sz w:val="32"/>
          <w:szCs w:val="32"/>
        </w:rPr>
        <w:t>公建〔</w:t>
      </w:r>
      <w:r w:rsidRPr="0009647E">
        <w:rPr>
          <w:rFonts w:ascii="Times New Roman" w:eastAsia="仿宋_GB2312" w:hAnsi="Times New Roman" w:cs="仿宋_GB2312" w:hint="eastAsia"/>
          <w:sz w:val="32"/>
          <w:szCs w:val="32"/>
        </w:rPr>
        <w:t>2024</w:t>
      </w:r>
      <w:r w:rsidRPr="0009647E">
        <w:rPr>
          <w:rFonts w:ascii="Times New Roman" w:eastAsia="仿宋_GB2312" w:hAnsi="Times New Roman" w:cs="仿宋_GB2312" w:hint="eastAsia"/>
          <w:sz w:val="32"/>
          <w:szCs w:val="32"/>
        </w:rPr>
        <w:t>〕</w:t>
      </w:r>
      <w:r w:rsidRPr="0009647E">
        <w:rPr>
          <w:rFonts w:ascii="Times New Roman" w:eastAsia="仿宋_GB2312" w:hAnsi="Times New Roman" w:cs="仿宋_GB2312" w:hint="eastAsia"/>
          <w:sz w:val="32"/>
          <w:szCs w:val="32"/>
        </w:rPr>
        <w:t>3</w:t>
      </w:r>
      <w:r w:rsidRPr="0009647E">
        <w:rPr>
          <w:rFonts w:ascii="Times New Roman" w:eastAsia="仿宋_GB2312" w:hAnsi="Times New Roman" w:cs="仿宋_GB2312" w:hint="eastAsia"/>
          <w:sz w:val="32"/>
          <w:szCs w:val="32"/>
        </w:rPr>
        <w:t>号）</w:t>
      </w:r>
      <w:r w:rsidRPr="007C39B0">
        <w:rPr>
          <w:rFonts w:ascii="Times New Roman" w:eastAsia="仿宋_GB2312" w:hAnsi="Times New Roman" w:cs="仿宋_GB2312" w:hint="eastAsia"/>
          <w:sz w:val="32"/>
          <w:szCs w:val="32"/>
        </w:rPr>
        <w:t>，</w:t>
      </w:r>
      <w:r w:rsidRPr="00207BB7">
        <w:rPr>
          <w:rFonts w:ascii="Times New Roman" w:eastAsia="仿宋_GB2312" w:hAnsi="Times New Roman" w:cs="仿宋_GB2312" w:hint="eastAsia"/>
          <w:sz w:val="32"/>
          <w:szCs w:val="32"/>
        </w:rPr>
        <w:t>2022</w:t>
      </w:r>
      <w:r w:rsidRPr="00207BB7">
        <w:rPr>
          <w:rFonts w:ascii="Times New Roman" w:eastAsia="仿宋_GB2312" w:hAnsi="Times New Roman" w:cs="仿宋_GB2312" w:hint="eastAsia"/>
          <w:sz w:val="32"/>
          <w:szCs w:val="32"/>
        </w:rPr>
        <w:t>年</w:t>
      </w:r>
      <w:r w:rsidRPr="00207BB7">
        <w:rPr>
          <w:rFonts w:ascii="Times New Roman" w:eastAsia="仿宋_GB2312" w:hAnsi="Times New Roman" w:cs="仿宋_GB2312" w:hint="eastAsia"/>
          <w:sz w:val="32"/>
          <w:szCs w:val="32"/>
        </w:rPr>
        <w:t>4</w:t>
      </w:r>
      <w:r w:rsidRPr="00207BB7">
        <w:rPr>
          <w:rFonts w:ascii="Times New Roman" w:eastAsia="仿宋_GB2312" w:hAnsi="Times New Roman" w:cs="仿宋_GB2312" w:hint="eastAsia"/>
          <w:sz w:val="32"/>
          <w:szCs w:val="32"/>
        </w:rPr>
        <w:t>月至</w:t>
      </w:r>
      <w:r w:rsidRPr="00207BB7">
        <w:rPr>
          <w:rFonts w:ascii="Times New Roman" w:eastAsia="仿宋_GB2312" w:hAnsi="Times New Roman" w:cs="仿宋_GB2312" w:hint="eastAsia"/>
          <w:sz w:val="32"/>
          <w:szCs w:val="32"/>
        </w:rPr>
        <w:t>2023</w:t>
      </w:r>
      <w:r w:rsidRPr="00207BB7">
        <w:rPr>
          <w:rFonts w:ascii="Times New Roman" w:eastAsia="仿宋_GB2312" w:hAnsi="Times New Roman" w:cs="仿宋_GB2312" w:hint="eastAsia"/>
          <w:sz w:val="32"/>
          <w:szCs w:val="32"/>
        </w:rPr>
        <w:t>年</w:t>
      </w:r>
      <w:r w:rsidRPr="00207BB7">
        <w:rPr>
          <w:rFonts w:ascii="Times New Roman" w:eastAsia="仿宋_GB2312" w:hAnsi="Times New Roman" w:cs="仿宋_GB2312" w:hint="eastAsia"/>
          <w:sz w:val="32"/>
          <w:szCs w:val="32"/>
        </w:rPr>
        <w:t>5</w:t>
      </w:r>
      <w:r w:rsidRPr="00207BB7">
        <w:rPr>
          <w:rFonts w:ascii="Times New Roman" w:eastAsia="仿宋_GB2312" w:hAnsi="Times New Roman" w:cs="仿宋_GB2312" w:hint="eastAsia"/>
          <w:sz w:val="32"/>
          <w:szCs w:val="32"/>
        </w:rPr>
        <w:t>月期间，在</w:t>
      </w:r>
      <w:r>
        <w:rPr>
          <w:rFonts w:ascii="Times New Roman" w:eastAsia="仿宋_GB2312" w:hAnsi="Times New Roman" w:cs="仿宋_GB2312" w:hint="eastAsia"/>
          <w:sz w:val="32"/>
          <w:szCs w:val="32"/>
        </w:rPr>
        <w:t>当事人法定代表人</w:t>
      </w:r>
      <w:r w:rsidRPr="00207BB7">
        <w:rPr>
          <w:rFonts w:ascii="Times New Roman" w:eastAsia="仿宋_GB2312" w:hAnsi="Times New Roman" w:cs="仿宋_GB2312" w:hint="eastAsia"/>
          <w:sz w:val="32"/>
          <w:szCs w:val="32"/>
        </w:rPr>
        <w:t>李晨曦的培训、指使下，张鑫、</w:t>
      </w:r>
      <w:r w:rsidRPr="00207BB7">
        <w:rPr>
          <w:rFonts w:ascii="Times New Roman" w:eastAsia="仿宋_GB2312" w:hAnsi="Times New Roman" w:cs="仿宋_GB2312" w:hint="eastAsia"/>
          <w:sz w:val="32"/>
          <w:szCs w:val="32"/>
        </w:rPr>
        <w:lastRenderedPageBreak/>
        <w:t>张晓龙、张仔</w:t>
      </w:r>
      <w:proofErr w:type="gramStart"/>
      <w:r w:rsidRPr="00207BB7">
        <w:rPr>
          <w:rFonts w:ascii="Times New Roman" w:eastAsia="仿宋_GB2312" w:hAnsi="Times New Roman" w:cs="仿宋_GB2312" w:hint="eastAsia"/>
          <w:sz w:val="32"/>
          <w:szCs w:val="32"/>
        </w:rPr>
        <w:t>研</w:t>
      </w:r>
      <w:proofErr w:type="gramEnd"/>
      <w:r w:rsidRPr="00207BB7">
        <w:rPr>
          <w:rFonts w:ascii="Times New Roman" w:eastAsia="仿宋_GB2312" w:hAnsi="Times New Roman" w:cs="仿宋_GB2312" w:hint="eastAsia"/>
          <w:sz w:val="32"/>
          <w:szCs w:val="32"/>
        </w:rPr>
        <w:t>、刘飞伙同李晨曦等，由李晨曦等通过平台群发包含有业务员联系方式的收藏品业务信息给被害人，被害人联系并发送收藏品图片给业务员，业务员通过工作</w:t>
      </w:r>
      <w:proofErr w:type="gramStart"/>
      <w:r w:rsidRPr="00207BB7">
        <w:rPr>
          <w:rFonts w:ascii="Times New Roman" w:eastAsia="仿宋_GB2312" w:hAnsi="Times New Roman" w:cs="仿宋_GB2312" w:hint="eastAsia"/>
          <w:sz w:val="32"/>
          <w:szCs w:val="32"/>
        </w:rPr>
        <w:t>群或者</w:t>
      </w:r>
      <w:proofErr w:type="gramEnd"/>
      <w:r w:rsidRPr="00207BB7">
        <w:rPr>
          <w:rFonts w:ascii="Times New Roman" w:eastAsia="仿宋_GB2312" w:hAnsi="Times New Roman" w:cs="仿宋_GB2312" w:hint="eastAsia"/>
          <w:sz w:val="32"/>
          <w:szCs w:val="32"/>
        </w:rPr>
        <w:t>上网搜索了解收藏品名称和价格后告知被害人其收藏品价值不菲，诱使被害人注册使用“拂流收藏”</w:t>
      </w:r>
      <w:r w:rsidRPr="00207BB7">
        <w:rPr>
          <w:rFonts w:ascii="Times New Roman" w:eastAsia="仿宋_GB2312" w:hAnsi="Times New Roman" w:cs="仿宋_GB2312" w:hint="eastAsia"/>
          <w:sz w:val="32"/>
          <w:szCs w:val="32"/>
        </w:rPr>
        <w:t>APP</w:t>
      </w:r>
      <w:r w:rsidRPr="00207BB7">
        <w:rPr>
          <w:rFonts w:ascii="Times New Roman" w:eastAsia="仿宋_GB2312" w:hAnsi="Times New Roman" w:cs="仿宋_GB2312" w:hint="eastAsia"/>
          <w:sz w:val="32"/>
          <w:szCs w:val="32"/>
        </w:rPr>
        <w:t>。后虚构该</w:t>
      </w:r>
      <w:r w:rsidRPr="00207BB7">
        <w:rPr>
          <w:rFonts w:ascii="Times New Roman" w:eastAsia="仿宋_GB2312" w:hAnsi="Times New Roman" w:cs="仿宋_GB2312" w:hint="eastAsia"/>
          <w:sz w:val="32"/>
          <w:szCs w:val="32"/>
        </w:rPr>
        <w:t>APP</w:t>
      </w:r>
      <w:r w:rsidRPr="00207BB7">
        <w:rPr>
          <w:rFonts w:ascii="Times New Roman" w:eastAsia="仿宋_GB2312" w:hAnsi="Times New Roman" w:cs="仿宋_GB2312" w:hint="eastAsia"/>
          <w:sz w:val="32"/>
          <w:szCs w:val="32"/>
        </w:rPr>
        <w:t>的浏览量及制作收藏品视频后可以在该</w:t>
      </w:r>
      <w:r w:rsidRPr="00207BB7">
        <w:rPr>
          <w:rFonts w:ascii="Times New Roman" w:eastAsia="仿宋_GB2312" w:hAnsi="Times New Roman" w:cs="仿宋_GB2312" w:hint="eastAsia"/>
          <w:sz w:val="32"/>
          <w:szCs w:val="32"/>
        </w:rPr>
        <w:t>APP</w:t>
      </w:r>
      <w:r w:rsidRPr="00207BB7">
        <w:rPr>
          <w:rFonts w:ascii="Times New Roman" w:eastAsia="仿宋_GB2312" w:hAnsi="Times New Roman" w:cs="仿宋_GB2312" w:hint="eastAsia"/>
          <w:sz w:val="32"/>
          <w:szCs w:val="32"/>
        </w:rPr>
        <w:t>上进行宣传、线上交易，诱使被害人支付</w:t>
      </w:r>
      <w:r w:rsidRPr="00207BB7">
        <w:rPr>
          <w:rFonts w:ascii="Times New Roman" w:eastAsia="仿宋_GB2312" w:hAnsi="Times New Roman" w:cs="仿宋_GB2312" w:hint="eastAsia"/>
          <w:sz w:val="32"/>
          <w:szCs w:val="32"/>
        </w:rPr>
        <w:t>500</w:t>
      </w:r>
      <w:r w:rsidRPr="00207BB7">
        <w:rPr>
          <w:rFonts w:ascii="Times New Roman" w:eastAsia="仿宋_GB2312" w:hAnsi="Times New Roman" w:cs="仿宋_GB2312" w:hint="eastAsia"/>
          <w:sz w:val="32"/>
          <w:szCs w:val="32"/>
        </w:rPr>
        <w:t>元至</w:t>
      </w:r>
      <w:r w:rsidRPr="00207BB7">
        <w:rPr>
          <w:rFonts w:ascii="Times New Roman" w:eastAsia="仿宋_GB2312" w:hAnsi="Times New Roman" w:cs="仿宋_GB2312" w:hint="eastAsia"/>
          <w:sz w:val="32"/>
          <w:szCs w:val="32"/>
        </w:rPr>
        <w:t>3000</w:t>
      </w:r>
      <w:r w:rsidRPr="00207BB7">
        <w:rPr>
          <w:rFonts w:ascii="Times New Roman" w:eastAsia="仿宋_GB2312" w:hAnsi="Times New Roman" w:cs="仿宋_GB2312" w:hint="eastAsia"/>
          <w:sz w:val="32"/>
          <w:szCs w:val="32"/>
        </w:rPr>
        <w:t>元不等的视频制作费用。又虚构帮助被害人与有意向的买家进行洽谈，收取专员洽谈费，并通过视频连线或发送与冒充买家人员洽谈、买家要求鉴定的视频，向被害人收取收藏品鉴定费。同时，虚构和国内知名拍卖行</w:t>
      </w:r>
      <w:r w:rsidRPr="007C39B0">
        <w:rPr>
          <w:rFonts w:ascii="Times New Roman" w:eastAsia="仿宋_GB2312" w:hAnsi="Times New Roman" w:cs="仿宋_GB2312" w:hint="eastAsia"/>
          <w:sz w:val="32"/>
          <w:szCs w:val="32"/>
        </w:rPr>
        <w:t>有业务往来，帮助被害人送收藏品到拍卖行进行拍卖和房交会出售，向被害人收取拍卖费等。</w:t>
      </w:r>
    </w:p>
    <w:p w:rsidR="006262F8" w:rsidRPr="00C84220" w:rsidRDefault="006262F8" w:rsidP="006262F8">
      <w:pPr>
        <w:spacing w:line="540" w:lineRule="exact"/>
        <w:rPr>
          <w:rFonts w:ascii="Times New Roman" w:eastAsia="仿宋_GB2312" w:hAnsi="Times New Roman" w:cs="仿宋_GB2312"/>
          <w:sz w:val="32"/>
          <w:szCs w:val="32"/>
        </w:rPr>
      </w:pPr>
      <w:r w:rsidRPr="007C39B0">
        <w:rPr>
          <w:rFonts w:ascii="Times New Roman" w:eastAsia="仿宋_GB2312" w:hAnsi="Times New Roman" w:cs="仿宋_GB2312" w:hint="eastAsia"/>
          <w:sz w:val="32"/>
          <w:szCs w:val="32"/>
        </w:rPr>
        <w:t>张鑫等伙同他人，以非法占有为目的，利用电信网络技术手段，对不特定多数人实施诈骗，张鑫</w:t>
      </w:r>
      <w:r>
        <w:rPr>
          <w:rFonts w:ascii="Times New Roman" w:eastAsia="仿宋_GB2312" w:hAnsi="Times New Roman" w:cs="仿宋_GB2312" w:hint="eastAsia"/>
          <w:sz w:val="32"/>
          <w:szCs w:val="32"/>
        </w:rPr>
        <w:t>、</w:t>
      </w:r>
      <w:r w:rsidRPr="007C39B0">
        <w:rPr>
          <w:rFonts w:ascii="Times New Roman" w:eastAsia="仿宋_GB2312" w:hAnsi="Times New Roman" w:cs="仿宋_GB2312" w:hint="eastAsia"/>
          <w:sz w:val="32"/>
          <w:szCs w:val="32"/>
        </w:rPr>
        <w:t>张晓龙、刘飞、张仔</w:t>
      </w:r>
      <w:proofErr w:type="gramStart"/>
      <w:r w:rsidRPr="007C39B0">
        <w:rPr>
          <w:rFonts w:ascii="Times New Roman" w:eastAsia="仿宋_GB2312" w:hAnsi="Times New Roman" w:cs="仿宋_GB2312" w:hint="eastAsia"/>
          <w:sz w:val="32"/>
          <w:szCs w:val="32"/>
        </w:rPr>
        <w:t>研</w:t>
      </w:r>
      <w:proofErr w:type="gramEnd"/>
      <w:r w:rsidRPr="007C39B0">
        <w:rPr>
          <w:rFonts w:ascii="Times New Roman" w:eastAsia="仿宋_GB2312" w:hAnsi="Times New Roman" w:cs="仿宋_GB2312" w:hint="eastAsia"/>
          <w:sz w:val="32"/>
          <w:szCs w:val="32"/>
        </w:rPr>
        <w:t>等犯诈骗罪，</w:t>
      </w:r>
      <w:r>
        <w:rPr>
          <w:rFonts w:ascii="Times New Roman" w:eastAsia="仿宋_GB2312" w:hAnsi="Times New Roman" w:cs="仿宋_GB2312" w:hint="eastAsia"/>
          <w:sz w:val="32"/>
          <w:szCs w:val="32"/>
        </w:rPr>
        <w:t>被</w:t>
      </w:r>
      <w:r w:rsidRPr="007C39B0">
        <w:rPr>
          <w:rFonts w:ascii="Times New Roman" w:eastAsia="仿宋_GB2312" w:hAnsi="Times New Roman" w:cs="仿宋_GB2312" w:hint="eastAsia"/>
          <w:sz w:val="32"/>
          <w:szCs w:val="32"/>
        </w:rPr>
        <w:t>判处有期徒刑并处罚金。另查明，案涉拍卖委托合同系以</w:t>
      </w:r>
      <w:r>
        <w:rPr>
          <w:rFonts w:ascii="Times New Roman" w:eastAsia="仿宋_GB2312" w:hAnsi="Times New Roman" w:cs="仿宋_GB2312" w:hint="eastAsia"/>
          <w:sz w:val="32"/>
          <w:szCs w:val="32"/>
        </w:rPr>
        <w:t>当事人</w:t>
      </w:r>
      <w:r w:rsidRPr="007C39B0">
        <w:rPr>
          <w:rFonts w:ascii="Times New Roman" w:eastAsia="仿宋_GB2312" w:hAnsi="Times New Roman" w:cs="仿宋_GB2312" w:hint="eastAsia"/>
          <w:sz w:val="32"/>
          <w:szCs w:val="32"/>
        </w:rPr>
        <w:t>名义签订，案</w:t>
      </w:r>
      <w:proofErr w:type="gramStart"/>
      <w:r w:rsidRPr="007C39B0">
        <w:rPr>
          <w:rFonts w:ascii="Times New Roman" w:eastAsia="仿宋_GB2312" w:hAnsi="Times New Roman" w:cs="仿宋_GB2312" w:hint="eastAsia"/>
          <w:sz w:val="32"/>
          <w:szCs w:val="32"/>
        </w:rPr>
        <w:t>涉费用</w:t>
      </w:r>
      <w:proofErr w:type="gramEnd"/>
      <w:r w:rsidRPr="007C39B0">
        <w:rPr>
          <w:rFonts w:ascii="Times New Roman" w:eastAsia="仿宋_GB2312" w:hAnsi="Times New Roman" w:cs="仿宋_GB2312" w:hint="eastAsia"/>
          <w:sz w:val="32"/>
          <w:szCs w:val="32"/>
        </w:rPr>
        <w:t>收据由</w:t>
      </w:r>
      <w:r>
        <w:rPr>
          <w:rFonts w:ascii="Times New Roman" w:eastAsia="仿宋_GB2312" w:hAnsi="Times New Roman" w:cs="仿宋_GB2312" w:hint="eastAsia"/>
          <w:sz w:val="32"/>
          <w:szCs w:val="32"/>
        </w:rPr>
        <w:t>当事人</w:t>
      </w:r>
      <w:r w:rsidRPr="007C39B0">
        <w:rPr>
          <w:rFonts w:ascii="Times New Roman" w:eastAsia="仿宋_GB2312" w:hAnsi="Times New Roman" w:cs="仿宋_GB2312" w:hint="eastAsia"/>
          <w:sz w:val="32"/>
          <w:szCs w:val="32"/>
        </w:rPr>
        <w:t>出具。</w:t>
      </w:r>
      <w:r w:rsidRPr="00C84220">
        <w:rPr>
          <w:rFonts w:ascii="Times New Roman" w:eastAsia="仿宋_GB2312" w:hAnsi="Times New Roman" w:cs="仿宋_GB2312" w:hint="eastAsia"/>
          <w:sz w:val="32"/>
          <w:szCs w:val="32"/>
        </w:rPr>
        <w:t xml:space="preserve">                                                 </w:t>
      </w:r>
    </w:p>
    <w:p w:rsidR="006262F8" w:rsidRPr="00D63F8D" w:rsidRDefault="006262F8" w:rsidP="006262F8">
      <w:pPr>
        <w:spacing w:line="540" w:lineRule="exact"/>
        <w:ind w:firstLineChars="200" w:firstLine="640"/>
        <w:rPr>
          <w:rFonts w:ascii="Times New Roman" w:eastAsia="仿宋_GB2312" w:hAnsi="Times New Roman" w:cs="仿宋_GB2312"/>
          <w:sz w:val="32"/>
          <w:szCs w:val="32"/>
        </w:rPr>
      </w:pPr>
      <w:r w:rsidRPr="00D63F8D">
        <w:rPr>
          <w:rFonts w:ascii="Times New Roman" w:eastAsia="仿宋_GB2312" w:hAnsi="Times New Roman" w:cs="仿宋_GB2312" w:hint="eastAsia"/>
          <w:sz w:val="32"/>
          <w:szCs w:val="32"/>
        </w:rPr>
        <w:t>上述事实，主要有以下证据证明：</w:t>
      </w:r>
    </w:p>
    <w:p w:rsidR="006262F8" w:rsidRPr="00C84220" w:rsidRDefault="006262F8" w:rsidP="006262F8">
      <w:pPr>
        <w:spacing w:line="540" w:lineRule="exact"/>
        <w:ind w:firstLineChars="200" w:firstLine="640"/>
        <w:rPr>
          <w:rFonts w:ascii="Times New Roman" w:eastAsia="仿宋_GB2312" w:hAnsi="Times New Roman" w:cs="仿宋_GB2312"/>
          <w:sz w:val="32"/>
          <w:szCs w:val="32"/>
        </w:rPr>
      </w:pPr>
      <w:r w:rsidRPr="00C84220">
        <w:rPr>
          <w:rFonts w:ascii="Times New Roman" w:eastAsia="仿宋_GB2312" w:hAnsi="Times New Roman" w:cs="仿宋_GB2312" w:hint="eastAsia"/>
          <w:color w:val="000000"/>
          <w:sz w:val="32"/>
          <w:szCs w:val="32"/>
        </w:rPr>
        <w:t>1</w:t>
      </w:r>
      <w:r w:rsidRPr="00C84220">
        <w:rPr>
          <w:rFonts w:ascii="Times New Roman" w:eastAsia="仿宋_GB2312" w:hAnsi="Times New Roman" w:cs="仿宋_GB2312" w:hint="eastAsia"/>
          <w:sz w:val="32"/>
          <w:szCs w:val="32"/>
        </w:rPr>
        <w:t>.</w:t>
      </w:r>
      <w:r w:rsidRPr="00285E4C">
        <w:rPr>
          <w:rFonts w:ascii="Times New Roman" w:eastAsia="仿宋_GB2312" w:hAnsi="Times New Roman" w:cs="仿宋_GB2312" w:hint="eastAsia"/>
          <w:sz w:val="32"/>
          <w:szCs w:val="32"/>
        </w:rPr>
        <w:t xml:space="preserve"> </w:t>
      </w:r>
      <w:proofErr w:type="gramStart"/>
      <w:r w:rsidRPr="00C84220">
        <w:rPr>
          <w:rFonts w:ascii="Times New Roman" w:eastAsia="仿宋_GB2312" w:hAnsi="Times New Roman" w:cs="仿宋_GB2312" w:hint="eastAsia"/>
          <w:sz w:val="32"/>
          <w:szCs w:val="32"/>
        </w:rPr>
        <w:t>提取自</w:t>
      </w:r>
      <w:proofErr w:type="gramEnd"/>
      <w:r w:rsidRPr="00C84220">
        <w:rPr>
          <w:rFonts w:ascii="Times New Roman" w:eastAsia="仿宋_GB2312" w:hAnsi="Times New Roman" w:cs="仿宋_GB2312" w:hint="eastAsia"/>
          <w:color w:val="000000"/>
          <w:sz w:val="32"/>
          <w:szCs w:val="32"/>
        </w:rPr>
        <w:t>江苏省市场监管电子政务管理信息系统</w:t>
      </w:r>
      <w:r>
        <w:rPr>
          <w:rFonts w:ascii="Times New Roman" w:eastAsia="仿宋_GB2312" w:hAnsi="Times New Roman" w:cs="仿宋_GB2312" w:hint="eastAsia"/>
          <w:color w:val="000000"/>
          <w:sz w:val="32"/>
          <w:szCs w:val="32"/>
        </w:rPr>
        <w:t>的</w:t>
      </w:r>
      <w:r w:rsidRPr="00C84220">
        <w:rPr>
          <w:rFonts w:ascii="Times New Roman" w:eastAsia="仿宋_GB2312" w:hAnsi="Times New Roman" w:cs="仿宋_GB2312" w:hint="eastAsia"/>
          <w:sz w:val="32"/>
          <w:szCs w:val="32"/>
        </w:rPr>
        <w:t>当事人</w:t>
      </w:r>
      <w:r>
        <w:rPr>
          <w:rFonts w:ascii="Times New Roman" w:eastAsia="仿宋_GB2312" w:hAnsi="Times New Roman" w:cs="仿宋_GB2312" w:hint="eastAsia"/>
          <w:sz w:val="32"/>
          <w:szCs w:val="32"/>
        </w:rPr>
        <w:t>营业执照信息</w:t>
      </w:r>
      <w:r w:rsidRPr="00C84220">
        <w:rPr>
          <w:rFonts w:ascii="Times New Roman" w:eastAsia="仿宋_GB2312" w:hAnsi="Times New Roman" w:cs="仿宋_GB2312" w:hint="eastAsia"/>
          <w:sz w:val="32"/>
          <w:szCs w:val="32"/>
        </w:rPr>
        <w:t>、法定代表人身份</w:t>
      </w:r>
      <w:r>
        <w:rPr>
          <w:rFonts w:ascii="Times New Roman" w:eastAsia="仿宋_GB2312" w:hAnsi="Times New Roman" w:cs="仿宋_GB2312" w:hint="eastAsia"/>
          <w:sz w:val="32"/>
          <w:szCs w:val="32"/>
        </w:rPr>
        <w:t>信息各一份</w:t>
      </w:r>
      <w:r w:rsidRPr="00C84220">
        <w:rPr>
          <w:rFonts w:ascii="Times New Roman" w:eastAsia="仿宋_GB2312" w:hAnsi="Times New Roman" w:cs="仿宋_GB2312" w:hint="eastAsia"/>
          <w:sz w:val="32"/>
          <w:szCs w:val="32"/>
        </w:rPr>
        <w:t>，证明当事人主体资格</w:t>
      </w:r>
      <w:r>
        <w:rPr>
          <w:rFonts w:ascii="Times New Roman" w:eastAsia="仿宋_GB2312" w:hAnsi="Times New Roman" w:cs="仿宋_GB2312" w:hint="eastAsia"/>
          <w:sz w:val="32"/>
          <w:szCs w:val="32"/>
        </w:rPr>
        <w:t>及</w:t>
      </w:r>
      <w:r w:rsidRPr="00C84220">
        <w:rPr>
          <w:rFonts w:ascii="Times New Roman" w:eastAsia="仿宋_GB2312" w:hAnsi="Times New Roman" w:cs="仿宋_GB2312" w:hint="eastAsia"/>
          <w:sz w:val="32"/>
          <w:szCs w:val="32"/>
        </w:rPr>
        <w:t>法定代表人</w:t>
      </w:r>
      <w:r>
        <w:rPr>
          <w:rFonts w:ascii="Times New Roman" w:eastAsia="仿宋_GB2312" w:hAnsi="Times New Roman" w:cs="仿宋_GB2312" w:hint="eastAsia"/>
          <w:sz w:val="32"/>
          <w:szCs w:val="32"/>
        </w:rPr>
        <w:t>身份</w:t>
      </w:r>
      <w:r w:rsidRPr="00C84220">
        <w:rPr>
          <w:rFonts w:ascii="Times New Roman" w:eastAsia="仿宋_GB2312" w:hAnsi="Times New Roman" w:cs="仿宋_GB2312" w:hint="eastAsia"/>
          <w:sz w:val="32"/>
          <w:szCs w:val="32"/>
        </w:rPr>
        <w:t>信息。</w:t>
      </w:r>
      <w:r w:rsidRPr="00C84220">
        <w:rPr>
          <w:rFonts w:ascii="Times New Roman" w:eastAsia="仿宋_GB2312" w:hAnsi="Times New Roman" w:cs="仿宋_GB2312" w:hint="eastAsia"/>
          <w:sz w:val="32"/>
          <w:szCs w:val="32"/>
        </w:rPr>
        <w:t xml:space="preserve">                                                                                                      </w:t>
      </w:r>
    </w:p>
    <w:p w:rsidR="006262F8" w:rsidRDefault="006262F8" w:rsidP="006262F8">
      <w:pPr>
        <w:spacing w:line="540" w:lineRule="exact"/>
        <w:ind w:firstLineChars="200" w:firstLine="640"/>
        <w:rPr>
          <w:rFonts w:ascii="Times New Roman" w:eastAsia="仿宋_GB2312" w:hAnsi="Times New Roman" w:cs="仿宋_GB2312"/>
          <w:color w:val="000000"/>
          <w:sz w:val="32"/>
          <w:szCs w:val="32"/>
        </w:rPr>
      </w:pPr>
      <w:r>
        <w:rPr>
          <w:rFonts w:ascii="Times New Roman" w:eastAsia="仿宋_GB2312" w:hAnsi="Times New Roman" w:cs="仿宋_GB2312" w:hint="eastAsia"/>
          <w:color w:val="000000"/>
          <w:sz w:val="32"/>
          <w:szCs w:val="32"/>
        </w:rPr>
        <w:t>2</w:t>
      </w:r>
      <w:r>
        <w:rPr>
          <w:rFonts w:ascii="Times New Roman" w:eastAsia="仿宋_GB2312" w:hAnsi="Times New Roman" w:cs="仿宋_GB2312"/>
          <w:color w:val="000000"/>
          <w:sz w:val="32"/>
          <w:szCs w:val="32"/>
        </w:rPr>
        <w:t>.</w:t>
      </w:r>
      <w:r w:rsidRPr="00440A33">
        <w:rPr>
          <w:rFonts w:ascii="Times New Roman" w:eastAsia="仿宋_GB2312" w:hAnsi="Times New Roman" w:hint="eastAsia"/>
          <w:sz w:val="32"/>
          <w:szCs w:val="32"/>
        </w:rPr>
        <w:t xml:space="preserve"> </w:t>
      </w:r>
      <w:r>
        <w:rPr>
          <w:rFonts w:ascii="Times New Roman" w:eastAsia="仿宋_GB2312" w:hAnsi="Times New Roman" w:hint="eastAsia"/>
          <w:sz w:val="32"/>
          <w:szCs w:val="32"/>
        </w:rPr>
        <w:t>《江苏省苏州工业园区人民检察院检察建议书》</w:t>
      </w:r>
      <w:r w:rsidRPr="0009647E">
        <w:rPr>
          <w:rFonts w:ascii="Times New Roman" w:eastAsia="仿宋_GB2312" w:hAnsi="Times New Roman" w:hint="eastAsia"/>
          <w:sz w:val="32"/>
          <w:szCs w:val="32"/>
        </w:rPr>
        <w:t>（</w:t>
      </w:r>
      <w:proofErr w:type="gramStart"/>
      <w:r w:rsidRPr="0009647E">
        <w:rPr>
          <w:rFonts w:ascii="Times New Roman" w:eastAsia="仿宋_GB2312" w:hAnsi="Times New Roman" w:hint="eastAsia"/>
          <w:sz w:val="32"/>
          <w:szCs w:val="32"/>
        </w:rPr>
        <w:t>苏园检行</w:t>
      </w:r>
      <w:proofErr w:type="gramEnd"/>
      <w:r w:rsidRPr="0009647E">
        <w:rPr>
          <w:rFonts w:ascii="Times New Roman" w:eastAsia="仿宋_GB2312" w:hAnsi="Times New Roman" w:hint="eastAsia"/>
          <w:sz w:val="32"/>
          <w:szCs w:val="32"/>
        </w:rPr>
        <w:t>公建〔</w:t>
      </w:r>
      <w:r w:rsidRPr="0009647E">
        <w:rPr>
          <w:rFonts w:ascii="Times New Roman" w:eastAsia="仿宋_GB2312" w:hAnsi="Times New Roman" w:hint="eastAsia"/>
          <w:sz w:val="32"/>
          <w:szCs w:val="32"/>
        </w:rPr>
        <w:t>2024</w:t>
      </w:r>
      <w:r w:rsidRPr="0009647E">
        <w:rPr>
          <w:rFonts w:ascii="Times New Roman" w:eastAsia="仿宋_GB2312" w:hAnsi="Times New Roman" w:hint="eastAsia"/>
          <w:sz w:val="32"/>
          <w:szCs w:val="32"/>
        </w:rPr>
        <w:t>〕</w:t>
      </w:r>
      <w:r w:rsidRPr="0009647E">
        <w:rPr>
          <w:rFonts w:ascii="Times New Roman" w:eastAsia="仿宋_GB2312" w:hAnsi="Times New Roman" w:hint="eastAsia"/>
          <w:sz w:val="32"/>
          <w:szCs w:val="32"/>
        </w:rPr>
        <w:t>3</w:t>
      </w:r>
      <w:r w:rsidRPr="0009647E">
        <w:rPr>
          <w:rFonts w:ascii="Times New Roman" w:eastAsia="仿宋_GB2312" w:hAnsi="Times New Roman" w:hint="eastAsia"/>
          <w:sz w:val="32"/>
          <w:szCs w:val="32"/>
        </w:rPr>
        <w:t>号）</w:t>
      </w:r>
      <w:r>
        <w:rPr>
          <w:rFonts w:ascii="Times New Roman" w:eastAsia="仿宋_GB2312" w:hAnsi="Times New Roman" w:hint="eastAsia"/>
          <w:sz w:val="32"/>
          <w:szCs w:val="32"/>
        </w:rPr>
        <w:t>复印件一份，证明案件来源。</w:t>
      </w:r>
    </w:p>
    <w:p w:rsidR="006262F8" w:rsidRDefault="006262F8" w:rsidP="006262F8">
      <w:pPr>
        <w:spacing w:line="54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sz w:val="32"/>
          <w:szCs w:val="32"/>
        </w:rPr>
        <w:t>3</w:t>
      </w:r>
      <w:r>
        <w:rPr>
          <w:rFonts w:ascii="Times New Roman" w:eastAsia="仿宋_GB2312" w:hAnsi="Times New Roman" w:cs="仿宋_GB2312" w:hint="eastAsia"/>
          <w:sz w:val="32"/>
          <w:szCs w:val="32"/>
        </w:rPr>
        <w:t>．当事人未在注册地实际经营、无法与当事人法定代表人李晨曦取得联系电话录音的证据材料提取单各一份，</w:t>
      </w:r>
      <w:r w:rsidRPr="00C84220">
        <w:rPr>
          <w:rFonts w:ascii="Times New Roman" w:eastAsia="仿宋_GB2312" w:hAnsi="Times New Roman" w:cs="仿宋_GB2312" w:hint="eastAsia"/>
          <w:sz w:val="32"/>
          <w:szCs w:val="32"/>
        </w:rPr>
        <w:t>证明</w:t>
      </w:r>
      <w:r>
        <w:rPr>
          <w:rFonts w:ascii="Times New Roman" w:eastAsia="仿宋_GB2312" w:hAnsi="Times New Roman" w:cs="仿宋_GB2312" w:hint="eastAsia"/>
          <w:sz w:val="32"/>
          <w:szCs w:val="32"/>
        </w:rPr>
        <w:lastRenderedPageBreak/>
        <w:t>当事人未在现场经营且本局无法与当事人法定代表人李晨曦取得联系的事实。</w:t>
      </w:r>
    </w:p>
    <w:p w:rsidR="006262F8" w:rsidRDefault="006262F8" w:rsidP="006262F8">
      <w:pPr>
        <w:spacing w:line="54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sz w:val="32"/>
          <w:szCs w:val="32"/>
        </w:rPr>
        <w:t>4.</w:t>
      </w:r>
      <w:r w:rsidRPr="0093307D">
        <w:rPr>
          <w:rFonts w:ascii="Times New Roman" w:eastAsia="仿宋_GB2312" w:hAnsi="Times New Roman" w:cs="仿宋_GB2312" w:hint="eastAsia"/>
          <w:sz w:val="32"/>
          <w:szCs w:val="32"/>
        </w:rPr>
        <w:t xml:space="preserve"> </w:t>
      </w:r>
      <w:r>
        <w:rPr>
          <w:rFonts w:ascii="Times New Roman" w:eastAsia="仿宋_GB2312" w:hAnsi="Times New Roman" w:cs="仿宋_GB2312" w:hint="eastAsia"/>
          <w:sz w:val="32"/>
          <w:szCs w:val="32"/>
        </w:rPr>
        <w:t>从江苏省苏州工业园区人民检察院调取的证据材料提取单一份，</w:t>
      </w:r>
      <w:r w:rsidRPr="00C84220">
        <w:rPr>
          <w:rFonts w:ascii="Times New Roman" w:eastAsia="仿宋_GB2312" w:hAnsi="Times New Roman" w:cs="仿宋_GB2312" w:hint="eastAsia"/>
          <w:sz w:val="32"/>
          <w:szCs w:val="32"/>
        </w:rPr>
        <w:t>证明</w:t>
      </w:r>
      <w:r>
        <w:rPr>
          <w:rFonts w:ascii="Times New Roman" w:eastAsia="仿宋_GB2312" w:hAnsi="Times New Roman" w:cs="仿宋_GB2312" w:hint="eastAsia"/>
          <w:sz w:val="32"/>
          <w:szCs w:val="32"/>
        </w:rPr>
        <w:t>当事人员工</w:t>
      </w:r>
      <w:r w:rsidRPr="007C39B0">
        <w:rPr>
          <w:rFonts w:ascii="Times New Roman" w:eastAsia="仿宋_GB2312" w:hAnsi="Times New Roman" w:cs="仿宋_GB2312" w:hint="eastAsia"/>
          <w:sz w:val="32"/>
          <w:szCs w:val="32"/>
        </w:rPr>
        <w:t>张鑫</w:t>
      </w:r>
      <w:r>
        <w:rPr>
          <w:rFonts w:ascii="Times New Roman" w:eastAsia="仿宋_GB2312" w:hAnsi="Times New Roman" w:cs="仿宋_GB2312" w:hint="eastAsia"/>
          <w:sz w:val="32"/>
          <w:szCs w:val="32"/>
        </w:rPr>
        <w:t>、张晓龙、刘飞、张仔</w:t>
      </w:r>
      <w:proofErr w:type="gramStart"/>
      <w:r>
        <w:rPr>
          <w:rFonts w:ascii="Times New Roman" w:eastAsia="仿宋_GB2312" w:hAnsi="Times New Roman" w:cs="仿宋_GB2312" w:hint="eastAsia"/>
          <w:sz w:val="32"/>
          <w:szCs w:val="32"/>
        </w:rPr>
        <w:t>研</w:t>
      </w:r>
      <w:proofErr w:type="gramEnd"/>
      <w:r>
        <w:rPr>
          <w:rFonts w:ascii="Times New Roman" w:eastAsia="仿宋_GB2312" w:hAnsi="Times New Roman" w:cs="仿宋_GB2312" w:hint="eastAsia"/>
          <w:sz w:val="32"/>
          <w:szCs w:val="32"/>
        </w:rPr>
        <w:t>等犯诈骗罪被</w:t>
      </w:r>
      <w:r w:rsidRPr="007C39B0">
        <w:rPr>
          <w:rFonts w:ascii="Times New Roman" w:eastAsia="仿宋_GB2312" w:hAnsi="Times New Roman" w:cs="仿宋_GB2312" w:hint="eastAsia"/>
          <w:sz w:val="32"/>
          <w:szCs w:val="32"/>
        </w:rPr>
        <w:t>判处有期徒刑并处罚金</w:t>
      </w:r>
      <w:r>
        <w:rPr>
          <w:rFonts w:ascii="Times New Roman" w:eastAsia="仿宋_GB2312" w:hAnsi="Times New Roman" w:cs="仿宋_GB2312" w:hint="eastAsia"/>
          <w:sz w:val="32"/>
          <w:szCs w:val="32"/>
        </w:rPr>
        <w:t>及</w:t>
      </w:r>
      <w:r>
        <w:rPr>
          <w:rFonts w:ascii="Times New Roman" w:eastAsia="仿宋_GB2312" w:hAnsi="Times New Roman" w:cs="仿宋_GB2312" w:hint="eastAsia"/>
          <w:bCs/>
          <w:sz w:val="32"/>
          <w:szCs w:val="32"/>
        </w:rPr>
        <w:t>当事人以公司名义</w:t>
      </w:r>
      <w:r w:rsidRPr="007947AC">
        <w:rPr>
          <w:rFonts w:ascii="Times New Roman" w:eastAsia="仿宋_GB2312" w:hAnsi="Times New Roman" w:cs="仿宋_GB2312" w:hint="eastAsia"/>
          <w:bCs/>
          <w:sz w:val="32"/>
          <w:szCs w:val="32"/>
        </w:rPr>
        <w:t>实施</w:t>
      </w:r>
      <w:r>
        <w:rPr>
          <w:rFonts w:ascii="Times New Roman" w:eastAsia="仿宋_GB2312" w:hAnsi="Times New Roman" w:cs="仿宋_GB2312" w:hint="eastAsia"/>
          <w:bCs/>
          <w:sz w:val="32"/>
          <w:szCs w:val="32"/>
        </w:rPr>
        <w:t>电信网络</w:t>
      </w:r>
      <w:r w:rsidRPr="007947AC">
        <w:rPr>
          <w:rFonts w:ascii="Times New Roman" w:eastAsia="仿宋_GB2312" w:hAnsi="Times New Roman" w:cs="仿宋_GB2312" w:hint="eastAsia"/>
          <w:bCs/>
          <w:sz w:val="32"/>
          <w:szCs w:val="32"/>
        </w:rPr>
        <w:t>诈骗行为</w:t>
      </w:r>
      <w:r>
        <w:rPr>
          <w:rFonts w:ascii="Times New Roman" w:eastAsia="仿宋_GB2312" w:hAnsi="Times New Roman" w:cs="仿宋_GB2312" w:hint="eastAsia"/>
          <w:sz w:val="32"/>
          <w:szCs w:val="32"/>
        </w:rPr>
        <w:t>的事实</w:t>
      </w:r>
      <w:r w:rsidRPr="00C84220">
        <w:rPr>
          <w:rFonts w:ascii="Times New Roman" w:eastAsia="仿宋_GB2312" w:hAnsi="Times New Roman" w:cs="仿宋_GB2312" w:hint="eastAsia"/>
          <w:sz w:val="32"/>
          <w:szCs w:val="32"/>
        </w:rPr>
        <w:t>。</w:t>
      </w:r>
    </w:p>
    <w:p w:rsidR="006262F8" w:rsidRPr="00471310" w:rsidRDefault="006262F8" w:rsidP="006262F8">
      <w:pPr>
        <w:spacing w:line="500" w:lineRule="exact"/>
        <w:ind w:firstLineChars="200" w:firstLine="640"/>
        <w:rPr>
          <w:rFonts w:ascii="Times New Roman" w:eastAsia="仿宋_GB2312" w:hAnsi="Times New Roman" w:cs="仿宋"/>
          <w:sz w:val="32"/>
          <w:szCs w:val="32"/>
        </w:rPr>
      </w:pPr>
      <w:r w:rsidRPr="00E761CB">
        <w:rPr>
          <w:rFonts w:ascii="Times New Roman" w:eastAsia="仿宋_GB2312" w:hAnsi="Times New Roman" w:cs="仿宋" w:hint="eastAsia"/>
          <w:sz w:val="32"/>
          <w:szCs w:val="32"/>
        </w:rPr>
        <w:t>本局于</w:t>
      </w:r>
      <w:r w:rsidRPr="00E761CB">
        <w:rPr>
          <w:rFonts w:ascii="Times New Roman" w:eastAsia="仿宋_GB2312" w:hAnsi="Times New Roman" w:cs="仿宋" w:hint="eastAsia"/>
          <w:sz w:val="32"/>
          <w:szCs w:val="32"/>
        </w:rPr>
        <w:t>202</w:t>
      </w:r>
      <w:r>
        <w:rPr>
          <w:rFonts w:ascii="Times New Roman" w:eastAsia="仿宋_GB2312" w:hAnsi="Times New Roman" w:cs="仿宋"/>
          <w:sz w:val="32"/>
          <w:szCs w:val="32"/>
        </w:rPr>
        <w:t>4</w:t>
      </w:r>
      <w:r w:rsidRPr="00E761CB">
        <w:rPr>
          <w:rFonts w:ascii="Times New Roman" w:eastAsia="仿宋_GB2312" w:hAnsi="Times New Roman" w:cs="仿宋" w:hint="eastAsia"/>
          <w:sz w:val="32"/>
          <w:szCs w:val="32"/>
        </w:rPr>
        <w:t>年</w:t>
      </w:r>
      <w:r>
        <w:rPr>
          <w:rFonts w:ascii="Times New Roman" w:eastAsia="仿宋_GB2312" w:hAnsi="Times New Roman" w:cs="仿宋" w:hint="eastAsia"/>
          <w:sz w:val="32"/>
          <w:szCs w:val="32"/>
        </w:rPr>
        <w:t>8</w:t>
      </w:r>
      <w:r w:rsidRPr="00E761CB">
        <w:rPr>
          <w:rFonts w:ascii="Times New Roman" w:eastAsia="仿宋_GB2312" w:hAnsi="Times New Roman" w:cs="仿宋" w:hint="eastAsia"/>
          <w:sz w:val="32"/>
          <w:szCs w:val="32"/>
        </w:rPr>
        <w:t>月</w:t>
      </w:r>
      <w:r>
        <w:rPr>
          <w:rFonts w:ascii="Times New Roman" w:eastAsia="仿宋_GB2312" w:hAnsi="Times New Roman" w:cs="仿宋"/>
          <w:sz w:val="32"/>
          <w:szCs w:val="32"/>
        </w:rPr>
        <w:t>19</w:t>
      </w:r>
      <w:r>
        <w:rPr>
          <w:rFonts w:ascii="Times New Roman" w:eastAsia="仿宋_GB2312" w:hAnsi="Times New Roman" w:cs="仿宋"/>
          <w:sz w:val="32"/>
          <w:szCs w:val="32"/>
        </w:rPr>
        <w:t>日</w:t>
      </w:r>
      <w:r w:rsidRPr="00E761CB">
        <w:rPr>
          <w:rFonts w:ascii="Times New Roman" w:eastAsia="仿宋_GB2312" w:hAnsi="Times New Roman" w:cs="仿宋" w:hint="eastAsia"/>
          <w:sz w:val="32"/>
          <w:szCs w:val="32"/>
        </w:rPr>
        <w:t>向当事人</w:t>
      </w:r>
      <w:r>
        <w:rPr>
          <w:rFonts w:ascii="Times New Roman" w:eastAsia="仿宋_GB2312" w:hAnsi="Times New Roman" w:cs="仿宋" w:hint="eastAsia"/>
          <w:sz w:val="32"/>
          <w:szCs w:val="32"/>
        </w:rPr>
        <w:t>邮寄送达</w:t>
      </w:r>
      <w:r w:rsidRPr="00E761CB">
        <w:rPr>
          <w:rFonts w:ascii="Times New Roman" w:eastAsia="仿宋_GB2312" w:hAnsi="Times New Roman" w:cs="仿宋" w:hint="eastAsia"/>
          <w:sz w:val="32"/>
          <w:szCs w:val="32"/>
        </w:rPr>
        <w:t>《行政处罚告知书》（</w:t>
      </w:r>
      <w:proofErr w:type="gramStart"/>
      <w:r w:rsidRPr="00E761CB">
        <w:rPr>
          <w:rFonts w:ascii="Times New Roman" w:eastAsia="仿宋_GB2312" w:hAnsi="Times New Roman" w:cs="仿宋" w:hint="eastAsia"/>
          <w:sz w:val="32"/>
          <w:szCs w:val="32"/>
        </w:rPr>
        <w:t>苏园市监</w:t>
      </w:r>
      <w:r>
        <w:rPr>
          <w:rFonts w:ascii="Times New Roman" w:eastAsia="仿宋_GB2312" w:hAnsi="Times New Roman" w:cs="仿宋" w:hint="eastAsia"/>
          <w:sz w:val="32"/>
          <w:szCs w:val="32"/>
        </w:rPr>
        <w:t>罚告</w:t>
      </w:r>
      <w:proofErr w:type="gramEnd"/>
      <w:r w:rsidRPr="00E761CB">
        <w:rPr>
          <w:rFonts w:ascii="Times New Roman" w:eastAsia="仿宋_GB2312" w:hAnsi="Times New Roman" w:cs="仿宋" w:hint="eastAsia"/>
          <w:sz w:val="32"/>
          <w:szCs w:val="32"/>
        </w:rPr>
        <w:t>〔</w:t>
      </w:r>
      <w:r w:rsidRPr="00E761CB">
        <w:rPr>
          <w:rFonts w:ascii="Times New Roman" w:eastAsia="仿宋_GB2312" w:hAnsi="Times New Roman" w:cs="仿宋" w:hint="eastAsia"/>
          <w:sz w:val="32"/>
          <w:szCs w:val="32"/>
        </w:rPr>
        <w:t>202</w:t>
      </w:r>
      <w:r>
        <w:rPr>
          <w:rFonts w:ascii="Times New Roman" w:eastAsia="仿宋_GB2312" w:hAnsi="Times New Roman" w:cs="仿宋"/>
          <w:sz w:val="32"/>
          <w:szCs w:val="32"/>
        </w:rPr>
        <w:t>4</w:t>
      </w:r>
      <w:r w:rsidRPr="00E761CB">
        <w:rPr>
          <w:rFonts w:ascii="Times New Roman" w:eastAsia="仿宋_GB2312" w:hAnsi="Times New Roman" w:cs="仿宋" w:hint="eastAsia"/>
          <w:sz w:val="32"/>
          <w:szCs w:val="32"/>
        </w:rPr>
        <w:t>〕</w:t>
      </w:r>
      <w:r w:rsidRPr="00D63F8D">
        <w:rPr>
          <w:rFonts w:ascii="Times New Roman" w:eastAsia="仿宋_GB2312" w:hAnsi="Times New Roman" w:cs="仿宋"/>
          <w:sz w:val="32"/>
          <w:szCs w:val="32"/>
        </w:rPr>
        <w:t>00347</w:t>
      </w:r>
      <w:r>
        <w:rPr>
          <w:rFonts w:ascii="Times New Roman" w:eastAsia="仿宋_GB2312" w:hAnsi="Times New Roman" w:cs="仿宋" w:hint="eastAsia"/>
          <w:sz w:val="32"/>
          <w:szCs w:val="32"/>
        </w:rPr>
        <w:t>号）并在本局网站</w:t>
      </w:r>
      <w:r>
        <w:rPr>
          <w:rFonts w:ascii="Times New Roman" w:eastAsia="仿宋_GB2312" w:hAnsi="Times New Roman" w:cs="仿宋" w:hint="eastAsia"/>
          <w:sz w:val="32"/>
          <w:szCs w:val="32"/>
        </w:rPr>
        <w:t>(</w:t>
      </w:r>
      <w:r w:rsidRPr="002533EB">
        <w:rPr>
          <w:rFonts w:ascii="Times New Roman" w:eastAsia="仿宋_GB2312" w:hAnsi="Times New Roman" w:cs="仿宋"/>
          <w:sz w:val="32"/>
          <w:szCs w:val="32"/>
        </w:rPr>
        <w:t>https://www.sipac.gov.cn/szgyyqscjgj/tzgg/202408/cedd5d53bdca40d3b4d4967fa8bfc77f.shtml</w:t>
      </w:r>
      <w:r>
        <w:rPr>
          <w:rFonts w:ascii="Times New Roman" w:eastAsia="仿宋_GB2312" w:hAnsi="Times New Roman" w:cs="仿宋" w:hint="eastAsia"/>
          <w:sz w:val="32"/>
          <w:szCs w:val="32"/>
        </w:rPr>
        <w:t>)</w:t>
      </w:r>
      <w:r>
        <w:rPr>
          <w:rFonts w:ascii="Times New Roman" w:eastAsia="仿宋_GB2312" w:hAnsi="Times New Roman" w:cs="仿宋" w:hint="eastAsia"/>
          <w:sz w:val="32"/>
          <w:szCs w:val="32"/>
        </w:rPr>
        <w:t>上公告，</w:t>
      </w:r>
      <w:r w:rsidRPr="00E761CB">
        <w:rPr>
          <w:rFonts w:ascii="Times New Roman" w:eastAsia="仿宋_GB2312" w:hAnsi="Times New Roman" w:cs="仿宋" w:hint="eastAsia"/>
          <w:sz w:val="32"/>
          <w:szCs w:val="32"/>
        </w:rPr>
        <w:t>对本局拟作出的行政处罚的事实、理由、依据和处罚内容进行告知的同时，也告知当事人</w:t>
      </w:r>
      <w:r>
        <w:rPr>
          <w:rFonts w:ascii="Times New Roman" w:eastAsia="仿宋_GB2312" w:hAnsi="Times New Roman" w:cs="仿宋" w:hint="eastAsia"/>
          <w:sz w:val="32"/>
          <w:szCs w:val="32"/>
        </w:rPr>
        <w:t>享有</w:t>
      </w:r>
      <w:r w:rsidRPr="00E761CB">
        <w:rPr>
          <w:rFonts w:ascii="Times New Roman" w:eastAsia="仿宋_GB2312" w:hAnsi="Times New Roman" w:cs="仿宋" w:hint="eastAsia"/>
          <w:sz w:val="32"/>
          <w:szCs w:val="32"/>
        </w:rPr>
        <w:t>陈述申辩</w:t>
      </w:r>
      <w:r>
        <w:rPr>
          <w:rFonts w:ascii="Times New Roman" w:eastAsia="仿宋_GB2312" w:hAnsi="Times New Roman" w:cs="仿宋" w:hint="eastAsia"/>
          <w:sz w:val="32"/>
          <w:szCs w:val="32"/>
        </w:rPr>
        <w:t>并可以要求听证</w:t>
      </w:r>
      <w:r w:rsidRPr="00E761CB">
        <w:rPr>
          <w:rFonts w:ascii="Times New Roman" w:eastAsia="仿宋_GB2312" w:hAnsi="Times New Roman" w:cs="仿宋" w:hint="eastAsia"/>
          <w:sz w:val="32"/>
          <w:szCs w:val="32"/>
        </w:rPr>
        <w:t>的权利。当事人在法定期限内未提出陈述、申辩</w:t>
      </w:r>
      <w:r>
        <w:rPr>
          <w:rFonts w:ascii="Times New Roman" w:eastAsia="仿宋_GB2312" w:hAnsi="Times New Roman" w:cs="仿宋" w:hint="eastAsia"/>
          <w:sz w:val="32"/>
          <w:szCs w:val="32"/>
        </w:rPr>
        <w:t>，未要求听证</w:t>
      </w:r>
      <w:r w:rsidRPr="00E761CB">
        <w:rPr>
          <w:rFonts w:ascii="Times New Roman" w:eastAsia="仿宋_GB2312" w:hAnsi="Times New Roman" w:cs="仿宋" w:hint="eastAsia"/>
          <w:sz w:val="32"/>
          <w:szCs w:val="32"/>
        </w:rPr>
        <w:t>。</w:t>
      </w:r>
    </w:p>
    <w:p w:rsidR="006262F8" w:rsidRDefault="006262F8" w:rsidP="006262F8">
      <w:pPr>
        <w:snapToGrid w:val="0"/>
        <w:spacing w:line="540" w:lineRule="exact"/>
        <w:ind w:firstLineChars="200" w:firstLine="640"/>
        <w:rPr>
          <w:rFonts w:ascii="Times New Roman" w:eastAsia="仿宋_GB2312" w:hAnsi="Times New Roman" w:cs="仿宋_GB2312"/>
          <w:sz w:val="32"/>
          <w:szCs w:val="32"/>
        </w:rPr>
      </w:pPr>
      <w:r>
        <w:rPr>
          <w:rFonts w:ascii="Times New Roman" w:eastAsia="仿宋_GB2312" w:hAnsi="Times New Roman" w:cs="仿宋_GB2312" w:hint="eastAsia"/>
          <w:sz w:val="32"/>
          <w:szCs w:val="32"/>
        </w:rPr>
        <w:t>本局认为，</w:t>
      </w:r>
      <w:r w:rsidRPr="00784FC4">
        <w:rPr>
          <w:rFonts w:ascii="Times New Roman" w:eastAsia="仿宋_GB2312" w:hAnsi="Times New Roman" w:cs="仿宋" w:hint="eastAsia"/>
          <w:sz w:val="32"/>
          <w:szCs w:val="32"/>
        </w:rPr>
        <w:t>依据《中华人民共和国行政处罚法》第三十七条“实施行政处罚，适用违法行为发生时的法律、法规、规章的规定。但是，</w:t>
      </w:r>
      <w:proofErr w:type="gramStart"/>
      <w:r w:rsidRPr="00784FC4">
        <w:rPr>
          <w:rFonts w:ascii="Times New Roman" w:eastAsia="仿宋_GB2312" w:hAnsi="Times New Roman" w:cs="仿宋" w:hint="eastAsia"/>
          <w:sz w:val="32"/>
          <w:szCs w:val="32"/>
        </w:rPr>
        <w:t>作出</w:t>
      </w:r>
      <w:proofErr w:type="gramEnd"/>
      <w:r w:rsidRPr="00784FC4">
        <w:rPr>
          <w:rFonts w:ascii="Times New Roman" w:eastAsia="仿宋_GB2312" w:hAnsi="Times New Roman" w:cs="仿宋" w:hint="eastAsia"/>
          <w:sz w:val="32"/>
          <w:szCs w:val="32"/>
        </w:rPr>
        <w:t>行政处罚决定时，法律、法规、规章已被修改或者废止，且新的规定处罚较轻或者不认为是违法的，适用新的规定”，</w:t>
      </w:r>
      <w:r>
        <w:rPr>
          <w:rFonts w:ascii="Times New Roman" w:eastAsia="仿宋_GB2312" w:hAnsi="Times New Roman" w:cs="仿宋" w:hint="eastAsia"/>
          <w:sz w:val="32"/>
          <w:szCs w:val="32"/>
        </w:rPr>
        <w:t>当事人</w:t>
      </w:r>
      <w:r w:rsidRPr="00784FC4">
        <w:rPr>
          <w:rFonts w:ascii="Times New Roman" w:eastAsia="仿宋_GB2312" w:hAnsi="Times New Roman" w:cs="仿宋" w:hint="eastAsia"/>
          <w:sz w:val="32"/>
          <w:szCs w:val="32"/>
        </w:rPr>
        <w:t>以公司名义实施电信网络诈骗的行为发生在</w:t>
      </w:r>
      <w:r w:rsidRPr="00784FC4">
        <w:rPr>
          <w:rFonts w:ascii="Times New Roman" w:eastAsia="仿宋_GB2312" w:hAnsi="Times New Roman" w:cs="仿宋" w:hint="eastAsia"/>
          <w:sz w:val="32"/>
          <w:szCs w:val="32"/>
        </w:rPr>
        <w:t>2022</w:t>
      </w:r>
      <w:r w:rsidRPr="00784FC4">
        <w:rPr>
          <w:rFonts w:ascii="Times New Roman" w:eastAsia="仿宋_GB2312" w:hAnsi="Times New Roman" w:cs="仿宋" w:hint="eastAsia"/>
          <w:sz w:val="32"/>
          <w:szCs w:val="32"/>
        </w:rPr>
        <w:t>年</w:t>
      </w:r>
      <w:r w:rsidRPr="00784FC4">
        <w:rPr>
          <w:rFonts w:ascii="Times New Roman" w:eastAsia="仿宋_GB2312" w:hAnsi="Times New Roman" w:cs="仿宋" w:hint="eastAsia"/>
          <w:sz w:val="32"/>
          <w:szCs w:val="32"/>
        </w:rPr>
        <w:t>4</w:t>
      </w:r>
      <w:r w:rsidRPr="00784FC4">
        <w:rPr>
          <w:rFonts w:ascii="Times New Roman" w:eastAsia="仿宋_GB2312" w:hAnsi="Times New Roman" w:cs="仿宋" w:hint="eastAsia"/>
          <w:sz w:val="32"/>
          <w:szCs w:val="32"/>
        </w:rPr>
        <w:t>月至</w:t>
      </w:r>
      <w:r w:rsidRPr="00784FC4">
        <w:rPr>
          <w:rFonts w:ascii="Times New Roman" w:eastAsia="仿宋_GB2312" w:hAnsi="Times New Roman" w:cs="仿宋" w:hint="eastAsia"/>
          <w:sz w:val="32"/>
          <w:szCs w:val="32"/>
        </w:rPr>
        <w:t>2023</w:t>
      </w:r>
      <w:r w:rsidRPr="00784FC4">
        <w:rPr>
          <w:rFonts w:ascii="Times New Roman" w:eastAsia="仿宋_GB2312" w:hAnsi="Times New Roman" w:cs="仿宋" w:hint="eastAsia"/>
          <w:sz w:val="32"/>
          <w:szCs w:val="32"/>
        </w:rPr>
        <w:t>年</w:t>
      </w:r>
      <w:r w:rsidRPr="00784FC4">
        <w:rPr>
          <w:rFonts w:ascii="Times New Roman" w:eastAsia="仿宋_GB2312" w:hAnsi="Times New Roman" w:cs="仿宋" w:hint="eastAsia"/>
          <w:sz w:val="32"/>
          <w:szCs w:val="32"/>
        </w:rPr>
        <w:t>5</w:t>
      </w:r>
      <w:r w:rsidRPr="00784FC4">
        <w:rPr>
          <w:rFonts w:ascii="Times New Roman" w:eastAsia="仿宋_GB2312" w:hAnsi="Times New Roman" w:cs="仿宋" w:hint="eastAsia"/>
          <w:sz w:val="32"/>
          <w:szCs w:val="32"/>
        </w:rPr>
        <w:t>月期间，应当适用当时的法律。</w:t>
      </w:r>
      <w:r>
        <w:rPr>
          <w:rFonts w:ascii="Times New Roman" w:eastAsia="仿宋_GB2312" w:hAnsi="Times New Roman" w:cs="仿宋" w:hint="eastAsia"/>
          <w:sz w:val="32"/>
          <w:szCs w:val="32"/>
        </w:rPr>
        <w:t>当事人</w:t>
      </w:r>
      <w:r>
        <w:rPr>
          <w:rFonts w:ascii="Times New Roman" w:eastAsia="仿宋_GB2312" w:hAnsi="Times New Roman" w:cs="仿宋_GB2312" w:hint="eastAsia"/>
          <w:sz w:val="32"/>
          <w:szCs w:val="32"/>
        </w:rPr>
        <w:t>以公司名义实施电信网络诈骗</w:t>
      </w:r>
      <w:r>
        <w:rPr>
          <w:rFonts w:ascii="Times New Roman" w:eastAsia="仿宋_GB2312" w:hAnsi="Times New Roman" w:cs="仿宋_GB2312"/>
          <w:sz w:val="32"/>
          <w:szCs w:val="32"/>
        </w:rPr>
        <w:t>，</w:t>
      </w:r>
      <w:r w:rsidRPr="00D7325D">
        <w:rPr>
          <w:rFonts w:ascii="Times New Roman" w:eastAsia="仿宋_GB2312" w:hAnsi="Times New Roman"/>
          <w:sz w:val="32"/>
          <w:szCs w:val="32"/>
        </w:rPr>
        <w:t>违反了</w:t>
      </w:r>
      <w:r w:rsidRPr="00C84220">
        <w:rPr>
          <w:rFonts w:ascii="Times New Roman" w:eastAsia="仿宋_GB2312" w:hAnsi="Times New Roman" w:cs="仿宋_GB2312" w:hint="eastAsia"/>
          <w:sz w:val="32"/>
          <w:szCs w:val="32"/>
        </w:rPr>
        <w:t>《中华人民共和国公司法》</w:t>
      </w:r>
      <w:r w:rsidRPr="00784FC4">
        <w:rPr>
          <w:rFonts w:ascii="Times New Roman" w:eastAsia="仿宋_GB2312" w:hAnsi="Times New Roman" w:cs="仿宋_GB2312" w:hint="eastAsia"/>
          <w:sz w:val="32"/>
          <w:szCs w:val="32"/>
        </w:rPr>
        <w:t>（</w:t>
      </w:r>
      <w:r>
        <w:rPr>
          <w:rFonts w:ascii="Times New Roman" w:eastAsia="仿宋_GB2312" w:hAnsi="Times New Roman" w:cs="仿宋_GB2312" w:hint="eastAsia"/>
          <w:sz w:val="32"/>
          <w:szCs w:val="32"/>
        </w:rPr>
        <w:t>2</w:t>
      </w:r>
      <w:r>
        <w:rPr>
          <w:rFonts w:ascii="Times New Roman" w:eastAsia="仿宋_GB2312" w:hAnsi="Times New Roman" w:cs="仿宋_GB2312"/>
          <w:sz w:val="32"/>
          <w:szCs w:val="32"/>
        </w:rPr>
        <w:t>018</w:t>
      </w:r>
      <w:r>
        <w:rPr>
          <w:rFonts w:ascii="Times New Roman" w:eastAsia="仿宋_GB2312" w:hAnsi="Times New Roman" w:cs="仿宋_GB2312"/>
          <w:sz w:val="32"/>
          <w:szCs w:val="32"/>
        </w:rPr>
        <w:t>年版</w:t>
      </w:r>
      <w:r w:rsidRPr="00784FC4">
        <w:rPr>
          <w:rFonts w:ascii="Times New Roman" w:eastAsia="仿宋_GB2312" w:hAnsi="Times New Roman" w:cs="仿宋_GB2312" w:hint="eastAsia"/>
          <w:sz w:val="32"/>
          <w:szCs w:val="32"/>
        </w:rPr>
        <w:t>）</w:t>
      </w:r>
      <w:r w:rsidRPr="00C84220">
        <w:rPr>
          <w:rFonts w:ascii="Times New Roman" w:eastAsia="仿宋_GB2312" w:hAnsi="Times New Roman" w:cs="仿宋_GB2312" w:hint="eastAsia"/>
          <w:sz w:val="32"/>
          <w:szCs w:val="32"/>
        </w:rPr>
        <w:t>第</w:t>
      </w:r>
      <w:r>
        <w:rPr>
          <w:rFonts w:ascii="Times New Roman" w:eastAsia="仿宋_GB2312" w:hAnsi="Times New Roman" w:cs="仿宋_GB2312" w:hint="eastAsia"/>
          <w:sz w:val="32"/>
          <w:szCs w:val="32"/>
        </w:rPr>
        <w:t>五</w:t>
      </w:r>
      <w:r w:rsidRPr="00C84220">
        <w:rPr>
          <w:rFonts w:ascii="Times New Roman" w:eastAsia="仿宋_GB2312" w:hAnsi="Times New Roman" w:cs="仿宋_GB2312" w:hint="eastAsia"/>
          <w:sz w:val="32"/>
          <w:szCs w:val="32"/>
        </w:rPr>
        <w:t>条</w:t>
      </w:r>
      <w:r>
        <w:rPr>
          <w:rFonts w:ascii="Times New Roman" w:eastAsia="仿宋_GB2312" w:hAnsi="Times New Roman" w:cs="仿宋_GB2312" w:hint="eastAsia"/>
          <w:sz w:val="32"/>
          <w:szCs w:val="32"/>
        </w:rPr>
        <w:t>第一款</w:t>
      </w:r>
      <w:r w:rsidRPr="00C84220">
        <w:rPr>
          <w:rFonts w:ascii="Times New Roman" w:eastAsia="仿宋_GB2312" w:hAnsi="Times New Roman" w:cs="仿宋_GB2312" w:hint="eastAsia"/>
          <w:sz w:val="32"/>
          <w:szCs w:val="32"/>
        </w:rPr>
        <w:t>“</w:t>
      </w:r>
      <w:r w:rsidRPr="004D3316">
        <w:rPr>
          <w:rFonts w:ascii="Times New Roman" w:eastAsia="仿宋_GB2312" w:hAnsi="Times New Roman" w:cs="仿宋_GB2312" w:hint="eastAsia"/>
          <w:sz w:val="32"/>
          <w:szCs w:val="32"/>
        </w:rPr>
        <w:t>公司从事经营活动，必须遵守法律、行政法规，遵守社会公德、商业道德，诚实守信，接受政府和社会公众的监督，承担社会责任</w:t>
      </w:r>
      <w:r w:rsidRPr="00C84220">
        <w:rPr>
          <w:rFonts w:ascii="Times New Roman" w:eastAsia="仿宋_GB2312" w:hAnsi="Times New Roman" w:cs="仿宋_GB2312" w:hint="eastAsia"/>
          <w:sz w:val="32"/>
          <w:szCs w:val="32"/>
        </w:rPr>
        <w:t>”</w:t>
      </w:r>
      <w:r w:rsidRPr="00D7325D">
        <w:rPr>
          <w:rFonts w:ascii="Times New Roman" w:eastAsia="仿宋_GB2312" w:hAnsi="Times New Roman"/>
          <w:sz w:val="32"/>
          <w:szCs w:val="32"/>
        </w:rPr>
        <w:t>的规定</w:t>
      </w:r>
      <w:r>
        <w:rPr>
          <w:rFonts w:ascii="Times New Roman" w:eastAsia="仿宋_GB2312" w:hAnsi="Times New Roman"/>
          <w:sz w:val="32"/>
          <w:szCs w:val="32"/>
        </w:rPr>
        <w:t>，构成了</w:t>
      </w:r>
      <w:r w:rsidRPr="007530AB">
        <w:rPr>
          <w:rFonts w:ascii="Times New Roman" w:eastAsia="仿宋_GB2312" w:hAnsi="Times New Roman" w:cs="仿宋_GB2312" w:hint="eastAsia"/>
          <w:sz w:val="32"/>
          <w:szCs w:val="32"/>
        </w:rPr>
        <w:t>利用公司名义</w:t>
      </w:r>
      <w:r>
        <w:rPr>
          <w:rFonts w:ascii="Times New Roman" w:eastAsia="仿宋_GB2312" w:hAnsi="Times New Roman" w:cs="仿宋_GB2312" w:hint="eastAsia"/>
          <w:sz w:val="32"/>
          <w:szCs w:val="32"/>
        </w:rPr>
        <w:t>从事危害社会公共利益的严重违法行为。</w:t>
      </w:r>
    </w:p>
    <w:p w:rsidR="006262F8" w:rsidRPr="00057049" w:rsidRDefault="006262F8" w:rsidP="006262F8">
      <w:pPr>
        <w:snapToGrid w:val="0"/>
        <w:spacing w:line="540" w:lineRule="exact"/>
        <w:ind w:firstLineChars="200" w:firstLine="640"/>
        <w:rPr>
          <w:rFonts w:ascii="Times New Roman" w:eastAsia="仿宋_GB2312" w:hAnsi="Times New Roman" w:cs="仿宋_GB2312"/>
          <w:sz w:val="32"/>
          <w:szCs w:val="32"/>
        </w:rPr>
      </w:pPr>
      <w:r w:rsidRPr="00C84220">
        <w:rPr>
          <w:rFonts w:ascii="Times New Roman" w:eastAsia="仿宋_GB2312" w:hAnsi="Times New Roman" w:cs="仿宋_GB2312" w:hint="eastAsia"/>
          <w:sz w:val="32"/>
          <w:szCs w:val="32"/>
        </w:rPr>
        <w:t>依据《中华人民共和国公司法》</w:t>
      </w:r>
      <w:r w:rsidRPr="00784FC4">
        <w:rPr>
          <w:rFonts w:ascii="Times New Roman" w:eastAsia="仿宋_GB2312" w:hAnsi="Times New Roman" w:cs="仿宋_GB2312" w:hint="eastAsia"/>
          <w:sz w:val="32"/>
          <w:szCs w:val="32"/>
        </w:rPr>
        <w:t>（</w:t>
      </w:r>
      <w:r>
        <w:rPr>
          <w:rFonts w:ascii="Times New Roman" w:eastAsia="仿宋_GB2312" w:hAnsi="Times New Roman" w:cs="仿宋_GB2312" w:hint="eastAsia"/>
          <w:sz w:val="32"/>
          <w:szCs w:val="32"/>
        </w:rPr>
        <w:t>2</w:t>
      </w:r>
      <w:r>
        <w:rPr>
          <w:rFonts w:ascii="Times New Roman" w:eastAsia="仿宋_GB2312" w:hAnsi="Times New Roman" w:cs="仿宋_GB2312"/>
          <w:sz w:val="32"/>
          <w:szCs w:val="32"/>
        </w:rPr>
        <w:t>018</w:t>
      </w:r>
      <w:r>
        <w:rPr>
          <w:rFonts w:ascii="Times New Roman" w:eastAsia="仿宋_GB2312" w:hAnsi="Times New Roman" w:cs="仿宋_GB2312"/>
          <w:sz w:val="32"/>
          <w:szCs w:val="32"/>
        </w:rPr>
        <w:t>年版</w:t>
      </w:r>
      <w:r w:rsidRPr="00784FC4">
        <w:rPr>
          <w:rFonts w:ascii="Times New Roman" w:eastAsia="仿宋_GB2312" w:hAnsi="Times New Roman" w:cs="仿宋_GB2312" w:hint="eastAsia"/>
          <w:sz w:val="32"/>
          <w:szCs w:val="32"/>
        </w:rPr>
        <w:t>）</w:t>
      </w:r>
      <w:r w:rsidRPr="004D3316">
        <w:rPr>
          <w:rFonts w:ascii="Times New Roman" w:eastAsia="仿宋_GB2312" w:hAnsi="Times New Roman" w:cs="仿宋_GB2312" w:hint="eastAsia"/>
          <w:sz w:val="32"/>
          <w:szCs w:val="32"/>
        </w:rPr>
        <w:t>第二百一</w:t>
      </w:r>
      <w:r w:rsidRPr="004D3316">
        <w:rPr>
          <w:rFonts w:ascii="Times New Roman" w:eastAsia="仿宋_GB2312" w:hAnsi="Times New Roman" w:cs="仿宋_GB2312" w:hint="eastAsia"/>
          <w:sz w:val="32"/>
          <w:szCs w:val="32"/>
        </w:rPr>
        <w:lastRenderedPageBreak/>
        <w:t>十三条</w:t>
      </w:r>
      <w:r w:rsidRPr="00C84220">
        <w:rPr>
          <w:rFonts w:ascii="Times New Roman" w:eastAsia="仿宋_GB2312" w:hAnsi="Times New Roman" w:cs="仿宋_GB2312" w:hint="eastAsia"/>
          <w:sz w:val="32"/>
          <w:szCs w:val="32"/>
        </w:rPr>
        <w:t>“</w:t>
      </w:r>
      <w:r w:rsidRPr="004D3316">
        <w:rPr>
          <w:rFonts w:ascii="Times New Roman" w:eastAsia="仿宋_GB2312" w:hAnsi="Times New Roman" w:cs="仿宋_GB2312" w:hint="eastAsia"/>
          <w:sz w:val="32"/>
          <w:szCs w:val="32"/>
        </w:rPr>
        <w:t>利用公司名义从事危害国家安全、社会公共利益的严重违法行为的，吊销营业执照</w:t>
      </w:r>
      <w:r w:rsidRPr="00C84220">
        <w:rPr>
          <w:rFonts w:ascii="Times New Roman" w:eastAsia="仿宋_GB2312" w:hAnsi="Times New Roman" w:cs="仿宋_GB2312" w:hint="eastAsia"/>
          <w:sz w:val="32"/>
          <w:szCs w:val="32"/>
        </w:rPr>
        <w:t>”</w:t>
      </w:r>
      <w:r>
        <w:rPr>
          <w:rFonts w:ascii="Times New Roman" w:eastAsia="仿宋_GB2312" w:hAnsi="Times New Roman" w:cs="仿宋_GB2312" w:hint="eastAsia"/>
          <w:spacing w:val="6"/>
          <w:sz w:val="32"/>
          <w:szCs w:val="32"/>
        </w:rPr>
        <w:t>的</w:t>
      </w:r>
      <w:r w:rsidRPr="00CA6AB0">
        <w:rPr>
          <w:rFonts w:ascii="Times New Roman" w:eastAsia="仿宋_GB2312" w:hAnsi="Times New Roman" w:cs="仿宋_GB2312" w:hint="eastAsia"/>
          <w:spacing w:val="6"/>
          <w:sz w:val="32"/>
          <w:szCs w:val="32"/>
        </w:rPr>
        <w:t>规定</w:t>
      </w:r>
      <w:r w:rsidRPr="00CA6AB0">
        <w:rPr>
          <w:rFonts w:ascii="仿宋_GB2312" w:eastAsia="仿宋_GB2312" w:hAnsi="Times New Roman" w:cs="仿宋_GB2312" w:hint="eastAsia"/>
          <w:spacing w:val="6"/>
          <w:sz w:val="32"/>
          <w:szCs w:val="32"/>
        </w:rPr>
        <w:t>,</w:t>
      </w:r>
      <w:r>
        <w:rPr>
          <w:rFonts w:ascii="Times New Roman" w:eastAsia="仿宋_GB2312" w:hAnsi="Times New Roman" w:cs="仿宋" w:hint="eastAsia"/>
          <w:sz w:val="32"/>
          <w:szCs w:val="32"/>
        </w:rPr>
        <w:t>本局决定对当事人</w:t>
      </w:r>
      <w:r>
        <w:rPr>
          <w:rFonts w:ascii="Times New Roman" w:eastAsia="仿宋_GB2312" w:hAnsi="Times New Roman" w:cs="仿宋_GB2312"/>
          <w:bCs/>
          <w:sz w:val="32"/>
          <w:szCs w:val="32"/>
        </w:rPr>
        <w:t>做出</w:t>
      </w:r>
      <w:r>
        <w:rPr>
          <w:rFonts w:ascii="Times New Roman" w:eastAsia="仿宋_GB2312" w:hAnsi="Times New Roman" w:cs="仿宋_GB2312" w:hint="eastAsia"/>
          <w:sz w:val="32"/>
          <w:szCs w:val="32"/>
        </w:rPr>
        <w:t>吊销营业执照的行政处罚。</w:t>
      </w:r>
    </w:p>
    <w:p w:rsidR="006262F8" w:rsidRDefault="006262F8" w:rsidP="006262F8">
      <w:pPr>
        <w:pStyle w:val="a5"/>
        <w:tabs>
          <w:tab w:val="left" w:pos="9060"/>
        </w:tabs>
        <w:snapToGrid w:val="0"/>
        <w:spacing w:line="500" w:lineRule="exact"/>
        <w:ind w:firstLineChars="196" w:firstLine="627"/>
        <w:jc w:val="both"/>
        <w:rPr>
          <w:rFonts w:ascii="Times New Roman" w:eastAsia="仿宋_GB2312" w:cs="仿宋"/>
        </w:rPr>
      </w:pPr>
      <w:r w:rsidRPr="008D2636">
        <w:rPr>
          <w:rFonts w:ascii="Times New Roman" w:eastAsia="仿宋_GB2312" w:cs="仿宋" w:hint="eastAsia"/>
        </w:rPr>
        <w:t>当事人如对本行政处罚决定不服，可于收到本决定书之日起六十日内向苏州工业园区管委会申请复议，也可以于六个月内依法向苏州市</w:t>
      </w:r>
      <w:r>
        <w:rPr>
          <w:rFonts w:ascii="Times New Roman" w:eastAsia="仿宋_GB2312" w:cs="仿宋" w:hint="eastAsia"/>
        </w:rPr>
        <w:t>吴中</w:t>
      </w:r>
      <w:r w:rsidRPr="008D2636">
        <w:rPr>
          <w:rFonts w:ascii="Times New Roman" w:eastAsia="仿宋_GB2312" w:cs="仿宋" w:hint="eastAsia"/>
        </w:rPr>
        <w:t>区人民法院提起行政诉讼。申请行政复议或者提起行政诉讼期间，行政处罚不停止执行。</w:t>
      </w:r>
    </w:p>
    <w:p w:rsidR="006262F8" w:rsidRDefault="006262F8" w:rsidP="006262F8">
      <w:pPr>
        <w:pStyle w:val="a5"/>
        <w:tabs>
          <w:tab w:val="left" w:pos="9060"/>
        </w:tabs>
        <w:snapToGrid w:val="0"/>
        <w:spacing w:line="500" w:lineRule="exact"/>
        <w:ind w:firstLineChars="196" w:firstLine="627"/>
        <w:jc w:val="both"/>
        <w:rPr>
          <w:rFonts w:ascii="Times New Roman" w:eastAsia="仿宋_GB2312" w:cs="仿宋"/>
        </w:rPr>
      </w:pPr>
    </w:p>
    <w:p w:rsidR="006262F8" w:rsidRPr="008D2636" w:rsidRDefault="006262F8" w:rsidP="006262F8">
      <w:pPr>
        <w:pStyle w:val="a5"/>
        <w:tabs>
          <w:tab w:val="left" w:pos="9060"/>
        </w:tabs>
        <w:snapToGrid w:val="0"/>
        <w:spacing w:line="500" w:lineRule="exact"/>
        <w:ind w:firstLineChars="196" w:firstLine="627"/>
        <w:jc w:val="both"/>
        <w:rPr>
          <w:rFonts w:ascii="Times New Roman" w:eastAsia="仿宋_GB2312" w:cs="仿宋"/>
        </w:rPr>
      </w:pPr>
    </w:p>
    <w:p w:rsidR="006262F8" w:rsidRPr="008D2636" w:rsidRDefault="006262F8" w:rsidP="006262F8">
      <w:pPr>
        <w:topLinePunct/>
        <w:spacing w:line="560" w:lineRule="exact"/>
        <w:ind w:right="640" w:firstLine="601"/>
        <w:jc w:val="right"/>
        <w:rPr>
          <w:rFonts w:ascii="Times New Roman" w:eastAsia="仿宋_GB2312" w:hAnsi="Times New Roman" w:cs="仿宋"/>
          <w:sz w:val="32"/>
          <w:szCs w:val="32"/>
        </w:rPr>
      </w:pPr>
      <w:r w:rsidRPr="008D2636">
        <w:rPr>
          <w:rFonts w:ascii="Times New Roman" w:eastAsia="仿宋_GB2312" w:hAnsi="Times New Roman" w:cs="仿宋" w:hint="eastAsia"/>
          <w:sz w:val="32"/>
          <w:szCs w:val="32"/>
        </w:rPr>
        <w:t xml:space="preserve">                  </w:t>
      </w:r>
      <w:r w:rsidRPr="008D2636">
        <w:rPr>
          <w:rFonts w:ascii="Times New Roman" w:eastAsia="仿宋_GB2312" w:hAnsi="Times New Roman" w:cs="仿宋" w:hint="eastAsia"/>
          <w:sz w:val="32"/>
          <w:szCs w:val="32"/>
        </w:rPr>
        <w:t>苏州工业园区市场监督管理局</w:t>
      </w:r>
      <w:r w:rsidRPr="008D2636">
        <w:rPr>
          <w:rFonts w:ascii="Times New Roman" w:eastAsia="仿宋_GB2312" w:hAnsi="Times New Roman" w:cs="仿宋" w:hint="eastAsia"/>
          <w:sz w:val="32"/>
          <w:szCs w:val="32"/>
        </w:rPr>
        <w:t xml:space="preserve">    </w:t>
      </w:r>
    </w:p>
    <w:p w:rsidR="006262F8" w:rsidRPr="008D2636" w:rsidRDefault="006262F8" w:rsidP="006262F8">
      <w:pPr>
        <w:topLinePunct/>
        <w:spacing w:line="560" w:lineRule="exact"/>
        <w:ind w:right="640" w:firstLine="601"/>
        <w:jc w:val="center"/>
        <w:outlineLvl w:val="1"/>
        <w:rPr>
          <w:rFonts w:ascii="Times New Roman" w:eastAsia="仿宋_GB2312" w:hAnsi="Times New Roman" w:cs="仿宋"/>
          <w:sz w:val="32"/>
          <w:szCs w:val="32"/>
        </w:rPr>
      </w:pPr>
      <w:r w:rsidRPr="008D2636">
        <w:rPr>
          <w:rFonts w:ascii="Times New Roman" w:eastAsia="仿宋_GB2312" w:hAnsi="Times New Roman" w:cs="仿宋" w:hint="eastAsia"/>
          <w:sz w:val="32"/>
          <w:szCs w:val="32"/>
        </w:rPr>
        <w:t xml:space="preserve">                           </w:t>
      </w:r>
      <w:r w:rsidRPr="008D2636">
        <w:rPr>
          <w:rFonts w:ascii="Times New Roman" w:eastAsia="仿宋_GB2312" w:hAnsi="Times New Roman" w:cs="仿宋" w:hint="eastAsia"/>
          <w:sz w:val="32"/>
          <w:szCs w:val="32"/>
        </w:rPr>
        <w:t>（印</w:t>
      </w:r>
      <w:r w:rsidRPr="008D2636">
        <w:rPr>
          <w:rFonts w:ascii="Times New Roman" w:eastAsia="仿宋_GB2312" w:hAnsi="Times New Roman" w:cs="仿宋" w:hint="eastAsia"/>
          <w:sz w:val="32"/>
          <w:szCs w:val="32"/>
        </w:rPr>
        <w:t xml:space="preserve"> </w:t>
      </w:r>
      <w:r w:rsidRPr="008D2636">
        <w:rPr>
          <w:rFonts w:ascii="Times New Roman" w:eastAsia="仿宋_GB2312" w:hAnsi="Times New Roman" w:cs="仿宋" w:hint="eastAsia"/>
          <w:sz w:val="32"/>
          <w:szCs w:val="32"/>
        </w:rPr>
        <w:t>章）</w:t>
      </w:r>
      <w:r w:rsidRPr="008D2636">
        <w:rPr>
          <w:rFonts w:ascii="Times New Roman" w:eastAsia="仿宋_GB2312" w:hAnsi="Times New Roman" w:cs="仿宋" w:hint="eastAsia"/>
          <w:sz w:val="32"/>
          <w:szCs w:val="32"/>
        </w:rPr>
        <w:t xml:space="preserve">         </w:t>
      </w:r>
    </w:p>
    <w:p w:rsidR="006262F8" w:rsidRDefault="007E1684" w:rsidP="006262F8">
      <w:pPr>
        <w:topLinePunct/>
        <w:spacing w:line="560" w:lineRule="exact"/>
        <w:ind w:right="1280" w:firstLine="600"/>
        <w:jc w:val="right"/>
        <w:rPr>
          <w:rFonts w:ascii="Times New Roman" w:eastAsia="仿宋_GB2312" w:hAnsi="Times New Roman" w:cs="仿宋"/>
          <w:sz w:val="32"/>
          <w:szCs w:val="32"/>
        </w:rPr>
      </w:pPr>
      <w:r>
        <w:rPr>
          <w:rFonts w:ascii="Times New Roman" w:eastAsia="仿宋_GB2312" w:hAnsi="Times New Roman" w:cs="仿宋" w:hint="eastAsia"/>
          <w:sz w:val="32"/>
          <w:szCs w:val="32"/>
        </w:rPr>
        <w:t>2</w:t>
      </w:r>
      <w:r>
        <w:rPr>
          <w:rFonts w:ascii="Times New Roman" w:eastAsia="仿宋_GB2312" w:hAnsi="Times New Roman" w:cs="仿宋"/>
          <w:sz w:val="32"/>
          <w:szCs w:val="32"/>
        </w:rPr>
        <w:t>024</w:t>
      </w:r>
      <w:r w:rsidR="006262F8" w:rsidRPr="008D2636">
        <w:rPr>
          <w:rFonts w:ascii="Times New Roman" w:eastAsia="仿宋_GB2312" w:hAnsi="Times New Roman" w:cs="仿宋" w:hint="eastAsia"/>
          <w:sz w:val="32"/>
          <w:szCs w:val="32"/>
        </w:rPr>
        <w:t>年</w:t>
      </w:r>
      <w:r>
        <w:rPr>
          <w:rFonts w:ascii="Times New Roman" w:eastAsia="仿宋_GB2312" w:hAnsi="Times New Roman" w:cs="仿宋"/>
          <w:sz w:val="32"/>
          <w:szCs w:val="32"/>
        </w:rPr>
        <w:t>10</w:t>
      </w:r>
      <w:r w:rsidR="006262F8" w:rsidRPr="008D2636">
        <w:rPr>
          <w:rFonts w:ascii="Times New Roman" w:eastAsia="仿宋_GB2312" w:hAnsi="Times New Roman" w:cs="仿宋" w:hint="eastAsia"/>
          <w:sz w:val="32"/>
          <w:szCs w:val="32"/>
        </w:rPr>
        <w:t>月</w:t>
      </w:r>
      <w:r>
        <w:rPr>
          <w:rFonts w:ascii="Times New Roman" w:eastAsia="仿宋_GB2312" w:hAnsi="Times New Roman" w:cs="仿宋"/>
          <w:sz w:val="32"/>
          <w:szCs w:val="32"/>
        </w:rPr>
        <w:t>11</w:t>
      </w:r>
      <w:bookmarkStart w:id="0" w:name="_GoBack"/>
      <w:bookmarkEnd w:id="0"/>
      <w:r w:rsidR="006262F8" w:rsidRPr="008D2636">
        <w:rPr>
          <w:rFonts w:ascii="Times New Roman" w:eastAsia="仿宋_GB2312" w:hAnsi="Times New Roman" w:cs="仿宋" w:hint="eastAsia"/>
          <w:sz w:val="32"/>
          <w:szCs w:val="32"/>
        </w:rPr>
        <w:t>日</w:t>
      </w:r>
      <w:r w:rsidR="006262F8" w:rsidRPr="008D2636">
        <w:rPr>
          <w:rFonts w:ascii="Times New Roman" w:eastAsia="仿宋_GB2312" w:hAnsi="Times New Roman" w:cs="仿宋" w:hint="eastAsia"/>
          <w:sz w:val="32"/>
          <w:szCs w:val="32"/>
        </w:rPr>
        <w:t xml:space="preserve">    </w:t>
      </w:r>
    </w:p>
    <w:p w:rsidR="006262F8" w:rsidRDefault="006262F8" w:rsidP="006262F8">
      <w:pPr>
        <w:topLinePunct/>
        <w:spacing w:line="560" w:lineRule="exact"/>
        <w:ind w:right="1280" w:firstLine="600"/>
        <w:jc w:val="right"/>
        <w:rPr>
          <w:rFonts w:ascii="Times New Roman" w:eastAsia="仿宋_GB2312" w:hAnsi="Times New Roman" w:cs="仿宋"/>
          <w:sz w:val="32"/>
          <w:szCs w:val="32"/>
        </w:rPr>
      </w:pPr>
    </w:p>
    <w:p w:rsidR="006262F8" w:rsidRDefault="006262F8" w:rsidP="006262F8">
      <w:pPr>
        <w:topLinePunct/>
        <w:spacing w:line="560" w:lineRule="exact"/>
        <w:ind w:right="1280" w:firstLine="600"/>
        <w:jc w:val="right"/>
        <w:rPr>
          <w:rFonts w:ascii="Times New Roman" w:eastAsia="仿宋_GB2312" w:hAnsi="Times New Roman" w:cs="仿宋"/>
          <w:sz w:val="32"/>
          <w:szCs w:val="32"/>
        </w:rPr>
      </w:pPr>
    </w:p>
    <w:p w:rsidR="006262F8" w:rsidRDefault="006262F8" w:rsidP="006262F8">
      <w:pPr>
        <w:topLinePunct/>
        <w:spacing w:line="560" w:lineRule="exact"/>
        <w:ind w:right="1280" w:firstLine="600"/>
        <w:jc w:val="right"/>
        <w:rPr>
          <w:rFonts w:ascii="Times New Roman" w:eastAsia="仿宋_GB2312" w:hAnsi="Times New Roman" w:cs="仿宋"/>
          <w:sz w:val="32"/>
          <w:szCs w:val="32"/>
        </w:rPr>
      </w:pPr>
    </w:p>
    <w:p w:rsidR="006262F8" w:rsidRDefault="006262F8" w:rsidP="006262F8">
      <w:pPr>
        <w:topLinePunct/>
        <w:spacing w:line="560" w:lineRule="exact"/>
        <w:ind w:right="1280" w:firstLine="600"/>
        <w:jc w:val="right"/>
        <w:rPr>
          <w:rFonts w:ascii="Times New Roman" w:eastAsia="仿宋_GB2312" w:hAnsi="Times New Roman" w:cs="仿宋"/>
          <w:sz w:val="32"/>
          <w:szCs w:val="32"/>
        </w:rPr>
      </w:pPr>
    </w:p>
    <w:p w:rsidR="006262F8" w:rsidRDefault="006262F8" w:rsidP="006262F8">
      <w:pPr>
        <w:topLinePunct/>
        <w:spacing w:line="560" w:lineRule="exact"/>
        <w:ind w:right="1280" w:firstLine="600"/>
        <w:jc w:val="right"/>
        <w:rPr>
          <w:rFonts w:ascii="Times New Roman" w:eastAsia="仿宋_GB2312" w:hAnsi="Times New Roman" w:cs="仿宋"/>
          <w:sz w:val="32"/>
          <w:szCs w:val="32"/>
        </w:rPr>
      </w:pPr>
    </w:p>
    <w:p w:rsidR="006262F8" w:rsidRDefault="006262F8" w:rsidP="006262F8">
      <w:pPr>
        <w:topLinePunct/>
        <w:spacing w:line="560" w:lineRule="exact"/>
        <w:ind w:right="1280" w:firstLine="600"/>
        <w:jc w:val="right"/>
        <w:rPr>
          <w:rFonts w:ascii="Times New Roman" w:eastAsia="仿宋_GB2312" w:hAnsi="Times New Roman" w:cs="仿宋"/>
          <w:sz w:val="32"/>
          <w:szCs w:val="32"/>
        </w:rPr>
      </w:pPr>
    </w:p>
    <w:p w:rsidR="006262F8" w:rsidRDefault="006262F8" w:rsidP="006262F8">
      <w:pPr>
        <w:topLinePunct/>
        <w:spacing w:line="560" w:lineRule="exact"/>
        <w:ind w:right="1280" w:firstLine="600"/>
        <w:jc w:val="right"/>
        <w:rPr>
          <w:rFonts w:ascii="Times New Roman" w:eastAsia="仿宋_GB2312" w:hAnsi="Times New Roman" w:cs="仿宋"/>
          <w:sz w:val="32"/>
          <w:szCs w:val="32"/>
        </w:rPr>
      </w:pPr>
    </w:p>
    <w:p w:rsidR="006262F8" w:rsidRDefault="006262F8" w:rsidP="006262F8">
      <w:pPr>
        <w:topLinePunct/>
        <w:spacing w:line="560" w:lineRule="exact"/>
        <w:ind w:right="1280" w:firstLine="600"/>
        <w:jc w:val="right"/>
        <w:rPr>
          <w:rFonts w:ascii="Times New Roman" w:eastAsia="仿宋_GB2312" w:hAnsi="Times New Roman" w:cs="仿宋"/>
          <w:sz w:val="32"/>
          <w:szCs w:val="32"/>
        </w:rPr>
      </w:pPr>
    </w:p>
    <w:p w:rsidR="006262F8" w:rsidRDefault="006262F8" w:rsidP="006262F8">
      <w:pPr>
        <w:topLinePunct/>
        <w:spacing w:line="560" w:lineRule="exact"/>
        <w:ind w:right="1280" w:firstLine="600"/>
        <w:jc w:val="right"/>
        <w:rPr>
          <w:rFonts w:ascii="Times New Roman" w:eastAsia="仿宋_GB2312" w:hAnsi="Times New Roman" w:cs="仿宋"/>
          <w:sz w:val="32"/>
          <w:szCs w:val="32"/>
        </w:rPr>
      </w:pPr>
    </w:p>
    <w:p w:rsidR="006262F8" w:rsidRDefault="006262F8" w:rsidP="006262F8">
      <w:pPr>
        <w:topLinePunct/>
        <w:spacing w:line="560" w:lineRule="exact"/>
        <w:ind w:right="1280" w:firstLine="600"/>
        <w:jc w:val="right"/>
        <w:rPr>
          <w:rFonts w:ascii="Times New Roman" w:eastAsia="仿宋_GB2312" w:hAnsi="Times New Roman" w:cs="仿宋"/>
          <w:sz w:val="32"/>
          <w:szCs w:val="32"/>
        </w:rPr>
      </w:pPr>
    </w:p>
    <w:p w:rsidR="006262F8" w:rsidRDefault="006262F8" w:rsidP="006262F8">
      <w:pPr>
        <w:topLinePunct/>
        <w:spacing w:line="560" w:lineRule="exact"/>
        <w:ind w:right="1280" w:firstLine="600"/>
        <w:jc w:val="right"/>
        <w:rPr>
          <w:rFonts w:ascii="Times New Roman" w:eastAsia="仿宋_GB2312" w:hAnsi="Times New Roman" w:cs="仿宋"/>
          <w:sz w:val="32"/>
          <w:szCs w:val="32"/>
        </w:rPr>
      </w:pPr>
    </w:p>
    <w:p w:rsidR="006262F8" w:rsidRDefault="006262F8" w:rsidP="006262F8">
      <w:pPr>
        <w:pStyle w:val="a5"/>
        <w:topLinePunct/>
        <w:autoSpaceDE/>
        <w:autoSpaceDN/>
        <w:spacing w:before="1"/>
        <w:jc w:val="center"/>
        <w:rPr>
          <w:rFonts w:ascii="黑体" w:eastAsia="黑体" w:hAnsi="黑体"/>
          <w:spacing w:val="-16"/>
        </w:rPr>
      </w:pPr>
      <w:r>
        <w:rPr>
          <w:rFonts w:ascii="黑体" w:eastAsia="黑体" w:hAnsi="黑体" w:hint="eastAsia"/>
          <w:color w:val="231F20"/>
          <w:spacing w:val="-16"/>
        </w:rPr>
        <w:t>（市场监督管理部门将依法向社会公开行政处罚决定信息）</w:t>
      </w:r>
    </w:p>
    <w:p w:rsidR="006262F8" w:rsidRPr="003B077E" w:rsidRDefault="006262F8" w:rsidP="006262F8">
      <w:pPr>
        <w:topLinePunct/>
        <w:spacing w:line="600" w:lineRule="exact"/>
        <w:jc w:val="center"/>
        <w:outlineLvl w:val="0"/>
        <w:rPr>
          <w:rFonts w:ascii="Times New Roman" w:eastAsia="仿宋_GB2312" w:hAnsi="Times New Roman" w:cs="Mongolian Baiti"/>
          <w:bCs/>
          <w:sz w:val="32"/>
          <w:szCs w:val="32"/>
        </w:rPr>
      </w:pPr>
      <w:r>
        <w:rPr>
          <w:rFonts w:ascii="Times New Roman" w:eastAsia="仿宋_GB2312" w:hAnsi="Times New Roman" w:hint="eastAsia"/>
          <w:noProof/>
          <w:sz w:val="32"/>
        </w:rPr>
        <mc:AlternateContent>
          <mc:Choice Requires="wps">
            <w:drawing>
              <wp:anchor distT="0" distB="0" distL="114300" distR="114300" simplePos="0" relativeHeight="251661312" behindDoc="0" locked="0" layoutInCell="1" allowOverlap="1" wp14:anchorId="137DDDF2" wp14:editId="5EB859A4">
                <wp:simplePos x="0" y="0"/>
                <wp:positionH relativeFrom="column">
                  <wp:align>center</wp:align>
                </wp:positionH>
                <wp:positionV relativeFrom="paragraph">
                  <wp:posOffset>95250</wp:posOffset>
                </wp:positionV>
                <wp:extent cx="5550535" cy="635"/>
                <wp:effectExtent l="9525" t="9525" r="12065" b="8890"/>
                <wp:wrapNone/>
                <wp:docPr id="2" name="直接连接符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50535" cy="635"/>
                        </a:xfrm>
                        <a:prstGeom prst="line">
                          <a:avLst/>
                        </a:prstGeom>
                        <a:noFill/>
                        <a:ln w="1587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w14:anchorId="4ADB5C7C" id="直接连接符 2" o:spid="_x0000_s1026" style="position:absolute;left:0;text-align:left;z-index:251661312;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page;mso-height-relative:page" from="0,7.5pt" to="437.05pt,7.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" strokeweight="1.25pt"/>
            </w:pict>
          </mc:Fallback>
        </mc:AlternateContent>
      </w:r>
      <w:r>
        <w:rPr>
          <w:rFonts w:ascii="Times New Roman" w:eastAsia="仿宋_GB2312" w:hAnsi="Times New Roman" w:cs="仿宋" w:hint="eastAsia"/>
          <w:bCs/>
          <w:noProof/>
          <w:color w:val="000000"/>
          <w:sz w:val="32"/>
          <w:szCs w:val="32"/>
        </w:rPr>
        <mc:AlternateContent>
          <mc:Choice Requires="wps">
            <w:drawing>
              <wp:anchor distT="0" distB="0" distL="114300" distR="114300" simplePos="0" relativeHeight="251660288" behindDoc="0" locked="0" layoutInCell="1" allowOverlap="1" wp14:anchorId="6153C26A" wp14:editId="6556548A">
                <wp:simplePos x="0" y="0"/>
                <wp:positionH relativeFrom="column">
                  <wp:posOffset>0</wp:posOffset>
                </wp:positionH>
                <wp:positionV relativeFrom="paragraph">
                  <wp:posOffset>20807045</wp:posOffset>
                </wp:positionV>
                <wp:extent cx="5762625" cy="1270"/>
                <wp:effectExtent l="9525" t="13970" r="9525" b="13335"/>
                <wp:wrapNone/>
                <wp:docPr id="1" name="直接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2625" cy="1270"/>
                        </a:xfrm>
                        <a:prstGeom prst="line">
                          <a:avLst/>
                        </a:prstGeom>
                        <a:noFill/>
                        <a:ln w="9360" cap="sq">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C43A72E" id="直接连接符 1" o:spid="_x0000_s1026" style="position:absolute;left:0;text-align:lef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1638.35pt" to="453.75pt,163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" strokeweight=".26mm">
                <v:stroke endcap="square"/>
              </v:line>
            </w:pict>
          </mc:Fallback>
        </mc:AlternateContent>
      </w:r>
      <w:r>
        <w:rPr>
          <w:rFonts w:ascii="Times New Roman" w:eastAsia="仿宋_GB2312" w:hAnsi="Times New Roman" w:cs="仿宋" w:hint="eastAsia"/>
          <w:color w:val="000000"/>
          <w:sz w:val="32"/>
          <w:szCs w:val="32"/>
        </w:rPr>
        <w:t>本文书一式两份，</w:t>
      </w:r>
      <w:r w:rsidRPr="005E4170">
        <w:rPr>
          <w:rFonts w:ascii="Times New Roman" w:eastAsia="仿宋_GB2312" w:hAnsi="Times New Roman" w:cs="仿宋" w:hint="eastAsia"/>
          <w:color w:val="000000"/>
          <w:sz w:val="32"/>
          <w:szCs w:val="32"/>
        </w:rPr>
        <w:t>一</w:t>
      </w:r>
      <w:r>
        <w:rPr>
          <w:rFonts w:ascii="Times New Roman" w:eastAsia="仿宋_GB2312" w:hAnsi="Times New Roman" w:cs="仿宋" w:hint="eastAsia"/>
          <w:color w:val="000000"/>
          <w:sz w:val="32"/>
          <w:szCs w:val="32"/>
        </w:rPr>
        <w:t>份送达，一份归档</w:t>
      </w:r>
    </w:p>
    <w:sectPr w:rsidR="006262F8" w:rsidRPr="003B077E">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07D86" w:rsidRDefault="00907D86" w:rsidP="006262F8">
      <w:r>
        <w:separator/>
      </w:r>
    </w:p>
  </w:endnote>
  <w:endnote w:type="continuationSeparator" w:id="0">
    <w:p w:rsidR="00907D86" w:rsidRDefault="00907D86" w:rsidP="006262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方正小标宋简体">
    <w:panose1 w:val="02010601030101010101"/>
    <w:charset w:val="86"/>
    <w:family w:val="auto"/>
    <w:pitch w:val="variable"/>
    <w:sig w:usb0="00000001" w:usb1="080E0000" w:usb2="00000010" w:usb3="00000000" w:csb0="00040000" w:csb1="00000000"/>
  </w:font>
  <w:font w:name="Mongolian Baiti">
    <w:panose1 w:val="03000500000000000000"/>
    <w:charset w:val="00"/>
    <w:family w:val="script"/>
    <w:pitch w:val="variable"/>
    <w:sig w:usb0="80000023" w:usb1="00000000" w:usb2="00020000" w:usb3="00000000" w:csb0="00000001" w:csb1="00000000"/>
  </w:font>
  <w:font w:name="仿宋_GB2312">
    <w:altName w:val="仿宋"/>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96FB8" w:rsidRDefault="00076F2B" w:rsidP="00496FB8">
    <w:pPr>
      <w:pStyle w:val="a4"/>
      <w:jc w:val="center"/>
    </w:pPr>
    <w:r>
      <w:rPr>
        <w:lang w:val="zh-CN"/>
      </w:rPr>
      <w:t xml:space="preserve"> </w:t>
    </w:r>
    <w:r>
      <w:rPr>
        <w:b/>
        <w:bCs/>
      </w:rPr>
      <w:fldChar w:fldCharType="begin"/>
    </w:r>
    <w:r>
      <w:rPr>
        <w:b/>
        <w:bCs/>
      </w:rPr>
      <w:instrText>PAGE  \* Arabic  \* MERGEFORMAT</w:instrText>
    </w:r>
    <w:r>
      <w:rPr>
        <w:b/>
        <w:bCs/>
      </w:rPr>
      <w:fldChar w:fldCharType="separate"/>
    </w:r>
    <w:r w:rsidR="007E1684" w:rsidRPr="007E1684">
      <w:rPr>
        <w:b/>
        <w:bCs/>
        <w:noProof/>
        <w:lang w:val="zh-CN"/>
      </w:rPr>
      <w:t>3</w:t>
    </w:r>
    <w:r>
      <w:rPr>
        <w:b/>
        <w:bCs/>
      </w:rPr>
      <w:fldChar w:fldCharType="end"/>
    </w:r>
    <w:r>
      <w:rPr>
        <w:lang w:val="zh-CN"/>
      </w:rPr>
      <w:t xml:space="preserve"> / </w:t>
    </w:r>
    <w:r>
      <w:rPr>
        <w:b/>
        <w:bCs/>
      </w:rPr>
      <w:fldChar w:fldCharType="begin"/>
    </w:r>
    <w:r>
      <w:rPr>
        <w:b/>
        <w:bCs/>
      </w:rPr>
      <w:instrText>NUMPAGES  \* Arabic  \* MERGEFORMAT</w:instrText>
    </w:r>
    <w:r>
      <w:rPr>
        <w:b/>
        <w:bCs/>
      </w:rPr>
      <w:fldChar w:fldCharType="separate"/>
    </w:r>
    <w:r w:rsidR="007E1684" w:rsidRPr="007E1684">
      <w:rPr>
        <w:b/>
        <w:bCs/>
        <w:noProof/>
        <w:lang w:val="zh-CN"/>
      </w:rPr>
      <w:t>4</w:t>
    </w:r>
    <w:r>
      <w:rPr>
        <w:b/>
        <w:bCs/>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07D86" w:rsidRDefault="00907D86" w:rsidP="006262F8">
      <w:r>
        <w:separator/>
      </w:r>
    </w:p>
  </w:footnote>
  <w:footnote w:type="continuationSeparator" w:id="0">
    <w:p w:rsidR="00907D86" w:rsidRDefault="00907D86" w:rsidP="006262F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04A3"/>
    <w:rsid w:val="00076F2B"/>
    <w:rsid w:val="002504A3"/>
    <w:rsid w:val="00387373"/>
    <w:rsid w:val="006262F8"/>
    <w:rsid w:val="007E1684"/>
    <w:rsid w:val="00907D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6EC43CB7-79D8-4187-AB6F-00B96AA4E0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262F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262F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6262F8"/>
    <w:rPr>
      <w:sz w:val="18"/>
      <w:szCs w:val="18"/>
    </w:rPr>
  </w:style>
  <w:style w:type="paragraph" w:styleId="a4">
    <w:name w:val="footer"/>
    <w:basedOn w:val="a"/>
    <w:link w:val="Char0"/>
    <w:uiPriority w:val="99"/>
    <w:unhideWhenUsed/>
    <w:rsid w:val="006262F8"/>
    <w:pPr>
      <w:tabs>
        <w:tab w:val="center" w:pos="4153"/>
        <w:tab w:val="right" w:pos="8306"/>
      </w:tabs>
      <w:snapToGrid w:val="0"/>
      <w:jc w:val="left"/>
    </w:pPr>
    <w:rPr>
      <w:sz w:val="18"/>
      <w:szCs w:val="18"/>
    </w:rPr>
  </w:style>
  <w:style w:type="character" w:customStyle="1" w:styleId="Char0">
    <w:name w:val="页脚 Char"/>
    <w:basedOn w:val="a0"/>
    <w:link w:val="a4"/>
    <w:uiPriority w:val="99"/>
    <w:rsid w:val="006262F8"/>
    <w:rPr>
      <w:sz w:val="18"/>
      <w:szCs w:val="18"/>
    </w:rPr>
  </w:style>
  <w:style w:type="character" w:customStyle="1" w:styleId="Char1">
    <w:name w:val="正文文本 Char1"/>
    <w:link w:val="a5"/>
    <w:uiPriority w:val="1"/>
    <w:rsid w:val="006262F8"/>
    <w:rPr>
      <w:rFonts w:ascii="Arial Unicode MS" w:eastAsia="Arial Unicode MS" w:hAnsi="Times New Roman" w:cs="Arial Unicode MS"/>
      <w:sz w:val="32"/>
      <w:szCs w:val="32"/>
    </w:rPr>
  </w:style>
  <w:style w:type="paragraph" w:styleId="a5">
    <w:name w:val="Body Text"/>
    <w:basedOn w:val="a"/>
    <w:link w:val="Char1"/>
    <w:uiPriority w:val="1"/>
    <w:qFormat/>
    <w:rsid w:val="006262F8"/>
    <w:pPr>
      <w:autoSpaceDE w:val="0"/>
      <w:autoSpaceDN w:val="0"/>
      <w:adjustRightInd w:val="0"/>
      <w:jc w:val="left"/>
    </w:pPr>
    <w:rPr>
      <w:rFonts w:ascii="Arial Unicode MS" w:eastAsia="Arial Unicode MS" w:hAnsi="Times New Roman" w:cs="Arial Unicode MS"/>
      <w:sz w:val="32"/>
      <w:szCs w:val="32"/>
    </w:rPr>
  </w:style>
  <w:style w:type="character" w:customStyle="1" w:styleId="Char2">
    <w:name w:val="正文文本 Char"/>
    <w:basedOn w:val="a0"/>
    <w:uiPriority w:val="99"/>
    <w:semiHidden/>
    <w:rsid w:val="006262F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383</Words>
  <Characters>2188</Characters>
  <Application>Microsoft Office Word</Application>
  <DocSecurity>0</DocSecurity>
  <Lines>18</Lines>
  <Paragraphs>5</Paragraphs>
  <ScaleCrop>false</ScaleCrop>
  <Company/>
  <LinksUpToDate>false</LinksUpToDate>
  <CharactersWithSpaces>2566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cp:revision>
  <dcterms:created xsi:type="dcterms:W3CDTF">2024-10-11T07:36:00Z</dcterms:created>
  <dcterms:modified xsi:type="dcterms:W3CDTF">2024-10-21T01:30:00Z</dcterms:modified>
</cp:coreProperties>
</file>