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93D" w:rsidRDefault="00797C0C">
      <w:pPr>
        <w:pStyle w:val="Bodytext2"/>
        <w:spacing w:after="0"/>
        <w:ind w:left="0"/>
        <w:jc w:val="left"/>
        <w:rPr>
          <w:rFonts w:ascii="黑体" w:eastAsia="黑体" w:hAnsi="黑体" w:cs="黑体"/>
          <w:b w:val="0"/>
          <w:bCs w:val="0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color w:val="000000"/>
          <w:sz w:val="30"/>
          <w:szCs w:val="30"/>
        </w:rPr>
        <w:t>附件</w:t>
      </w:r>
    </w:p>
    <w:p w:rsidR="0021193D" w:rsidRDefault="00797C0C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  <w:lang w:val="en-US" w:eastAsia="zh-CN"/>
        </w:rPr>
        <w:t>园区生物医药产业“产业链</w:t>
      </w:r>
      <w:r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  <w:lang w:val="en-US" w:eastAsia="zh-CN"/>
        </w:rPr>
        <w:t>+</w:t>
      </w:r>
      <w:r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  <w:lang w:val="en-US" w:eastAsia="zh-CN"/>
        </w:rPr>
        <w:t>法律服务”</w:t>
      </w:r>
    </w:p>
    <w:p w:rsidR="0021193D" w:rsidRDefault="00797C0C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_GBK" w:cs="方正小标宋_GBK" w:hint="eastAsia"/>
          <w:color w:val="000000"/>
          <w:sz w:val="44"/>
          <w:szCs w:val="44"/>
          <w:lang w:val="en-US" w:eastAsia="zh-CN"/>
        </w:rPr>
        <w:t>公益律师事务所报名表</w:t>
      </w:r>
    </w:p>
    <w:tbl>
      <w:tblPr>
        <w:tblpPr w:leftFromText="180" w:rightFromText="180" w:vertAnchor="text" w:horzAnchor="page" w:tblpXSpec="center" w:tblpY="176"/>
        <w:tblOverlap w:val="never"/>
        <w:tblW w:w="902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0"/>
        <w:gridCol w:w="1027"/>
        <w:gridCol w:w="1928"/>
        <w:gridCol w:w="891"/>
        <w:gridCol w:w="938"/>
        <w:gridCol w:w="2828"/>
      </w:tblGrid>
      <w:tr w:rsidR="0021193D">
        <w:trPr>
          <w:trHeight w:hRule="exact" w:val="822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律所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7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>（章）</w:t>
            </w:r>
          </w:p>
        </w:tc>
      </w:tr>
      <w:tr w:rsidR="0021193D">
        <w:trPr>
          <w:trHeight w:hRule="exact" w:val="806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>主管局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律所执业人数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21193D">
        <w:trPr>
          <w:trHeight w:hRule="exact" w:val="3377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ind w:firstLine="140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能提供服务的律师团队人数及简介</w:t>
            </w:r>
          </w:p>
        </w:tc>
        <w:tc>
          <w:tcPr>
            <w:tcW w:w="7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21193D">
        <w:trPr>
          <w:trHeight w:hRule="exact" w:val="1216"/>
          <w:jc w:val="center"/>
        </w:trPr>
        <w:tc>
          <w:tcPr>
            <w:tcW w:w="24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近三年有无受过行业处分和行政处罚</w:t>
            </w:r>
          </w:p>
        </w:tc>
        <w:tc>
          <w:tcPr>
            <w:tcW w:w="65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21193D">
        <w:trPr>
          <w:trHeight w:hRule="exact" w:val="746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联</w:t>
            </w:r>
          </w:p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系</w:t>
            </w:r>
          </w:p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方</w:t>
            </w:r>
          </w:p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  <w:lang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  <w:lang w:val="en-US" w:eastAsia="zh-CN"/>
              </w:rPr>
              <w:t>座机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21193D">
        <w:trPr>
          <w:trHeight w:hRule="exact" w:val="760"/>
          <w:jc w:val="center"/>
        </w:trPr>
        <w:tc>
          <w:tcPr>
            <w:tcW w:w="14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  <w:tr w:rsidR="0021193D">
        <w:trPr>
          <w:trHeight w:hRule="exact" w:val="656"/>
          <w:jc w:val="center"/>
        </w:trPr>
        <w:tc>
          <w:tcPr>
            <w:tcW w:w="14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65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21193D">
        <w:trPr>
          <w:trHeight w:hRule="exact" w:val="2421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  <w:lang w:val="en-US" w:eastAsia="zh-CN"/>
              </w:rPr>
              <w:t>律师事务所简介</w:t>
            </w:r>
          </w:p>
        </w:tc>
        <w:tc>
          <w:tcPr>
            <w:tcW w:w="7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797C0C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不超过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300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字</w:t>
            </w:r>
          </w:p>
        </w:tc>
      </w:tr>
      <w:tr w:rsidR="0021193D">
        <w:trPr>
          <w:trHeight w:hRule="exact" w:val="1764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tbRlV"/>
            <w:vAlign w:val="center"/>
          </w:tcPr>
          <w:p w:rsidR="0021193D" w:rsidRDefault="00797C0C">
            <w:pPr>
              <w:pStyle w:val="Other1"/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8"/>
                <w:szCs w:val="28"/>
              </w:rPr>
              <w:t>获奖情况</w:t>
            </w:r>
          </w:p>
        </w:tc>
        <w:tc>
          <w:tcPr>
            <w:tcW w:w="76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193D" w:rsidRDefault="0021193D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</w:p>
        </w:tc>
      </w:tr>
    </w:tbl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>
      <w:pPr>
        <w:pStyle w:val="Bodytext1"/>
        <w:spacing w:line="560" w:lineRule="exact"/>
        <w:ind w:firstLine="0"/>
        <w:jc w:val="center"/>
        <w:rPr>
          <w:rFonts w:ascii="方正小标宋简体" w:eastAsia="方正小标宋简体" w:hAnsi="方正小标宋_GBK" w:cs="方正小标宋_GBK"/>
          <w:color w:val="000000"/>
          <w:sz w:val="44"/>
          <w:szCs w:val="44"/>
          <w:lang w:val="en-US" w:eastAsia="zh-CN"/>
        </w:rPr>
      </w:pPr>
    </w:p>
    <w:p w:rsidR="0021193D" w:rsidRDefault="0021193D"/>
    <w:sectPr w:rsidR="0021193D">
      <w:pgSz w:w="11906" w:h="16838"/>
      <w:pgMar w:top="1134" w:right="1474" w:bottom="113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C0C" w:rsidRDefault="00797C0C"/>
  </w:endnote>
  <w:endnote w:type="continuationSeparator" w:id="0">
    <w:p w:rsidR="00797C0C" w:rsidRDefault="00797C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C0C" w:rsidRDefault="00797C0C"/>
  </w:footnote>
  <w:footnote w:type="continuationSeparator" w:id="0">
    <w:p w:rsidR="00797C0C" w:rsidRDefault="00797C0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0NTI4MGY2NmZiMTZjOTY4MTk5NTY4NmEzMTNlMTMifQ=="/>
  </w:docVars>
  <w:rsids>
    <w:rsidRoot w:val="74A465B2"/>
    <w:rsid w:val="0021193D"/>
    <w:rsid w:val="003F1029"/>
    <w:rsid w:val="004C0998"/>
    <w:rsid w:val="00516A53"/>
    <w:rsid w:val="00797C0C"/>
    <w:rsid w:val="00845BB9"/>
    <w:rsid w:val="00A12341"/>
    <w:rsid w:val="0F61735A"/>
    <w:rsid w:val="14C01930"/>
    <w:rsid w:val="17796627"/>
    <w:rsid w:val="3378446B"/>
    <w:rsid w:val="463246A3"/>
    <w:rsid w:val="74A4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B739F3D-ADB6-43B5-8FCA-8F6F69899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|2"/>
    <w:basedOn w:val="a"/>
    <w:qFormat/>
    <w:pPr>
      <w:spacing w:after="80"/>
      <w:ind w:left="1340"/>
    </w:pPr>
    <w:rPr>
      <w:b/>
      <w:bCs/>
      <w:color w:val="2F4065"/>
      <w:sz w:val="12"/>
      <w:szCs w:val="12"/>
    </w:rPr>
  </w:style>
  <w:style w:type="paragraph" w:customStyle="1" w:styleId="Bodytext1">
    <w:name w:val="Body text|1"/>
    <w:basedOn w:val="a"/>
    <w:qFormat/>
    <w:pPr>
      <w:spacing w:line="415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Other1">
    <w:name w:val="Other|1"/>
    <w:basedOn w:val="a"/>
    <w:qFormat/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103</Characters>
  <Application>Microsoft Office Word</Application>
  <DocSecurity>0</DocSecurity>
  <Lines>6</Lines>
  <Paragraphs>6</Paragraphs>
  <ScaleCrop>false</ScaleCrop>
  <Company>P R C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邵律师</dc:creator>
  <cp:lastModifiedBy>园区司法工作办公室-马婷婷</cp:lastModifiedBy>
  <cp:revision>2</cp:revision>
  <dcterms:created xsi:type="dcterms:W3CDTF">2023-09-20T07:39:00Z</dcterms:created>
  <dcterms:modified xsi:type="dcterms:W3CDTF">2023-09-20T07:39:00Z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10D55A7A17574340B5FA40D59A6E1AE4</vt:lpwstr>
  </property>
</Properties>
</file>